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A1" w:rsidRPr="00462B55" w:rsidRDefault="00755F1E" w:rsidP="00755F1E">
      <w:pPr>
        <w:spacing w:after="0" w:line="240" w:lineRule="auto"/>
        <w:jc w:val="center"/>
        <w:rPr>
          <w:b/>
          <w:sz w:val="24"/>
          <w:szCs w:val="24"/>
        </w:rPr>
      </w:pPr>
      <w:r w:rsidRPr="00755F1E">
        <w:rPr>
          <w:b/>
          <w:sz w:val="24"/>
          <w:szCs w:val="24"/>
        </w:rPr>
        <w:t xml:space="preserve">Критерии оценки конкурсного мероприятия  </w:t>
      </w:r>
      <w:r w:rsidRPr="00755F1E">
        <w:rPr>
          <w:b/>
          <w:sz w:val="24"/>
          <w:szCs w:val="24"/>
          <w:lang w:val="be-BY"/>
        </w:rPr>
        <w:t>”</w:t>
      </w:r>
      <w:r w:rsidRPr="00755F1E">
        <w:rPr>
          <w:b/>
          <w:sz w:val="24"/>
          <w:szCs w:val="24"/>
        </w:rPr>
        <w:t>Открытый урок</w:t>
      </w:r>
      <w:r w:rsidRPr="00755F1E">
        <w:rPr>
          <w:b/>
          <w:sz w:val="24"/>
          <w:szCs w:val="24"/>
          <w:lang w:val="be-BY"/>
        </w:rPr>
        <w:t>“</w:t>
      </w:r>
    </w:p>
    <w:p w:rsidR="00462B55" w:rsidRPr="00462B55" w:rsidRDefault="00462B55" w:rsidP="00755F1E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755F1E" w:rsidRPr="00755F1E" w:rsidTr="00755F1E">
        <w:trPr>
          <w:trHeight w:val="286"/>
        </w:trPr>
        <w:tc>
          <w:tcPr>
            <w:tcW w:w="2808" w:type="dxa"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ind w:left="763"/>
              <w:rPr>
                <w:spacing w:val="-3"/>
                <w:sz w:val="24"/>
                <w:szCs w:val="24"/>
                <w:u w:val="single"/>
              </w:rPr>
            </w:pPr>
            <w:r w:rsidRPr="00755F1E">
              <w:rPr>
                <w:b/>
                <w:bCs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6480" w:type="dxa"/>
            <w:vAlign w:val="center"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F1E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  <w:p w:rsidR="00755F1E" w:rsidRPr="00755F1E" w:rsidRDefault="00755F1E" w:rsidP="00755F1E">
            <w:pPr>
              <w:spacing w:after="0" w:line="240" w:lineRule="auto"/>
              <w:jc w:val="both"/>
              <w:rPr>
                <w:spacing w:val="-3"/>
                <w:sz w:val="24"/>
                <w:szCs w:val="24"/>
                <w:u w:val="single"/>
              </w:rPr>
            </w:pPr>
          </w:p>
        </w:tc>
      </w:tr>
      <w:tr w:rsidR="00755F1E" w:rsidRPr="00755F1E" w:rsidTr="00333CC3">
        <w:trPr>
          <w:trHeight w:val="400"/>
        </w:trPr>
        <w:tc>
          <w:tcPr>
            <w:tcW w:w="2808" w:type="dxa"/>
            <w:vMerge w:val="restart"/>
          </w:tcPr>
          <w:p w:rsidR="00755F1E" w:rsidRPr="00755F1E" w:rsidRDefault="00755F1E" w:rsidP="00755F1E">
            <w:pPr>
              <w:shd w:val="clear" w:color="auto" w:fill="FFFFFF"/>
              <w:spacing w:before="5" w:after="0" w:line="240" w:lineRule="auto"/>
              <w:ind w:left="10"/>
              <w:rPr>
                <w:sz w:val="24"/>
                <w:szCs w:val="24"/>
              </w:rPr>
            </w:pPr>
            <w:r w:rsidRPr="00755F1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3632B1F" wp14:editId="7E7A21B2">
                      <wp:simplePos x="0" y="0"/>
                      <wp:positionH relativeFrom="margin">
                        <wp:posOffset>9436735</wp:posOffset>
                      </wp:positionH>
                      <wp:positionV relativeFrom="paragraph">
                        <wp:posOffset>-365760</wp:posOffset>
                      </wp:positionV>
                      <wp:extent cx="0" cy="3864610"/>
                      <wp:effectExtent l="6985" t="5715" r="12065" b="63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646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05pt,-28.8pt" to="743.0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3V2TgIAAFg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" o:allowincell="f" strokeweight=".5pt">
                      <w10:wrap anchorx="margin"/>
                    </v:line>
                  </w:pict>
                </mc:Fallback>
              </mc:AlternateContent>
            </w:r>
            <w:r w:rsidRPr="00755F1E">
              <w:rPr>
                <w:sz w:val="24"/>
                <w:szCs w:val="24"/>
              </w:rPr>
              <w:t xml:space="preserve"> Обоснованность цели и задач урока</w:t>
            </w:r>
          </w:p>
          <w:p w:rsidR="00755F1E" w:rsidRPr="00755F1E" w:rsidRDefault="00755F1E" w:rsidP="00755F1E">
            <w:pPr>
              <w:spacing w:after="0" w:line="240" w:lineRule="auto"/>
              <w:rPr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pacing w:after="0" w:line="240" w:lineRule="auto"/>
              <w:jc w:val="both"/>
              <w:rPr>
                <w:spacing w:val="-3"/>
                <w:sz w:val="24"/>
                <w:szCs w:val="24"/>
              </w:rPr>
            </w:pPr>
            <w:r w:rsidRPr="00755F1E">
              <w:rPr>
                <w:spacing w:val="-1"/>
                <w:sz w:val="24"/>
                <w:szCs w:val="24"/>
              </w:rPr>
              <w:t>- соответствие типу урока и требованиям учебной программы</w:t>
            </w:r>
          </w:p>
        </w:tc>
      </w:tr>
      <w:tr w:rsidR="00755F1E" w:rsidRPr="00755F1E" w:rsidTr="00755F1E">
        <w:trPr>
          <w:trHeight w:val="287"/>
        </w:trPr>
        <w:tc>
          <w:tcPr>
            <w:tcW w:w="2808" w:type="dxa"/>
            <w:vMerge/>
          </w:tcPr>
          <w:p w:rsidR="00755F1E" w:rsidRPr="00755F1E" w:rsidRDefault="00755F1E" w:rsidP="00755F1E">
            <w:pPr>
              <w:shd w:val="clear" w:color="auto" w:fill="FFFFFF"/>
              <w:spacing w:before="5" w:after="0" w:line="240" w:lineRule="auto"/>
              <w:ind w:left="10"/>
              <w:rPr>
                <w:noProof/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pacing w:after="0" w:line="240" w:lineRule="auto"/>
              <w:jc w:val="both"/>
              <w:rPr>
                <w:spacing w:val="-3"/>
                <w:sz w:val="24"/>
                <w:szCs w:val="24"/>
                <w:u w:val="single"/>
                <w:lang w:val="be-BY"/>
              </w:rPr>
            </w:pPr>
            <w:r w:rsidRPr="00755F1E">
              <w:rPr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755F1E">
              <w:rPr>
                <w:spacing w:val="-1"/>
                <w:sz w:val="24"/>
                <w:szCs w:val="24"/>
              </w:rPr>
              <w:t>диагностичность</w:t>
            </w:r>
            <w:proofErr w:type="spellEnd"/>
            <w:r w:rsidRPr="00755F1E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оптимальность постановки цели</w:t>
            </w:r>
          </w:p>
        </w:tc>
      </w:tr>
      <w:tr w:rsidR="00755F1E" w:rsidRPr="00755F1E" w:rsidTr="00333CC3">
        <w:trPr>
          <w:trHeight w:val="440"/>
        </w:trPr>
        <w:tc>
          <w:tcPr>
            <w:tcW w:w="2808" w:type="dxa"/>
            <w:vMerge w:val="restart"/>
          </w:tcPr>
          <w:p w:rsidR="00755F1E" w:rsidRPr="00755F1E" w:rsidRDefault="00755F1E" w:rsidP="00755F1E">
            <w:pPr>
              <w:shd w:val="clear" w:color="auto" w:fill="FFFFFF"/>
              <w:spacing w:before="5" w:after="0" w:line="240" w:lineRule="auto"/>
              <w:ind w:left="10"/>
              <w:rPr>
                <w:sz w:val="24"/>
                <w:szCs w:val="24"/>
              </w:rPr>
            </w:pPr>
            <w:r w:rsidRPr="00755F1E">
              <w:rPr>
                <w:sz w:val="24"/>
                <w:szCs w:val="24"/>
              </w:rPr>
              <w:t xml:space="preserve"> Оптимальность отбора учебного содержания</w:t>
            </w:r>
          </w:p>
          <w:p w:rsidR="00755F1E" w:rsidRPr="00755F1E" w:rsidRDefault="00755F1E" w:rsidP="00755F1E">
            <w:pPr>
              <w:shd w:val="clear" w:color="auto" w:fill="FFFFFF"/>
              <w:spacing w:before="5" w:after="0" w:line="24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55F1E">
              <w:rPr>
                <w:spacing w:val="-2"/>
                <w:sz w:val="24"/>
                <w:szCs w:val="24"/>
              </w:rPr>
              <w:t>- отбор и логическое структурирование в соответствии с учебной программой и этапами урока</w:t>
            </w:r>
          </w:p>
        </w:tc>
      </w:tr>
      <w:tr w:rsidR="00755F1E" w:rsidRPr="00755F1E" w:rsidTr="00755F1E">
        <w:trPr>
          <w:trHeight w:val="285"/>
        </w:trPr>
        <w:tc>
          <w:tcPr>
            <w:tcW w:w="2808" w:type="dxa"/>
            <w:vMerge/>
          </w:tcPr>
          <w:p w:rsidR="00755F1E" w:rsidRPr="00755F1E" w:rsidRDefault="00755F1E" w:rsidP="00755F1E">
            <w:pPr>
              <w:shd w:val="clear" w:color="auto" w:fill="FFFFFF"/>
              <w:spacing w:before="5" w:after="0" w:line="24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55F1E">
              <w:rPr>
                <w:spacing w:val="-3"/>
                <w:sz w:val="24"/>
                <w:szCs w:val="24"/>
              </w:rPr>
              <w:t>- практическая направленность</w:t>
            </w:r>
          </w:p>
        </w:tc>
      </w:tr>
      <w:tr w:rsidR="00755F1E" w:rsidRPr="00755F1E" w:rsidTr="00755F1E">
        <w:trPr>
          <w:trHeight w:val="261"/>
        </w:trPr>
        <w:tc>
          <w:tcPr>
            <w:tcW w:w="2808" w:type="dxa"/>
            <w:vMerge/>
          </w:tcPr>
          <w:p w:rsidR="00755F1E" w:rsidRPr="00755F1E" w:rsidRDefault="00755F1E" w:rsidP="00755F1E">
            <w:pPr>
              <w:shd w:val="clear" w:color="auto" w:fill="FFFFFF"/>
              <w:spacing w:before="5" w:after="0" w:line="24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55F1E">
              <w:rPr>
                <w:spacing w:val="-3"/>
                <w:sz w:val="24"/>
                <w:szCs w:val="24"/>
              </w:rPr>
              <w:t>- направленность на развитие личностных качеств учащихся</w:t>
            </w:r>
          </w:p>
        </w:tc>
      </w:tr>
      <w:tr w:rsidR="00755F1E" w:rsidRPr="00755F1E" w:rsidTr="00755F1E">
        <w:trPr>
          <w:trHeight w:val="265"/>
        </w:trPr>
        <w:tc>
          <w:tcPr>
            <w:tcW w:w="2808" w:type="dxa"/>
            <w:vMerge w:val="restart"/>
          </w:tcPr>
          <w:p w:rsidR="00755F1E" w:rsidRPr="00755F1E" w:rsidRDefault="001C4556" w:rsidP="00755F1E">
            <w:pPr>
              <w:shd w:val="clear" w:color="auto" w:fill="FFFFFF"/>
              <w:spacing w:before="5" w:after="0"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55F1E" w:rsidRPr="00755F1E">
              <w:rPr>
                <w:sz w:val="24"/>
                <w:szCs w:val="24"/>
              </w:rPr>
              <w:t xml:space="preserve">еятельность учителя </w:t>
            </w:r>
            <w:proofErr w:type="gramStart"/>
            <w:r w:rsidR="00755F1E" w:rsidRPr="00755F1E">
              <w:rPr>
                <w:sz w:val="24"/>
                <w:szCs w:val="24"/>
              </w:rPr>
              <w:t>по</w:t>
            </w:r>
            <w:proofErr w:type="gramEnd"/>
            <w:r w:rsidR="00755F1E" w:rsidRPr="00755F1E">
              <w:rPr>
                <w:sz w:val="24"/>
                <w:szCs w:val="24"/>
              </w:rPr>
              <w:t>:</w:t>
            </w:r>
          </w:p>
          <w:p w:rsidR="00755F1E" w:rsidRPr="00755F1E" w:rsidRDefault="00755F1E" w:rsidP="00755F1E">
            <w:pPr>
              <w:shd w:val="clear" w:color="auto" w:fill="FFFFFF"/>
              <w:spacing w:before="5" w:after="0" w:line="24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hd w:val="clear" w:color="auto" w:fill="FFFFFF"/>
              <w:spacing w:before="10" w:after="0" w:line="240" w:lineRule="auto"/>
              <w:jc w:val="both"/>
              <w:rPr>
                <w:spacing w:val="-3"/>
                <w:sz w:val="24"/>
                <w:szCs w:val="24"/>
              </w:rPr>
            </w:pPr>
            <w:r w:rsidRPr="00755F1E">
              <w:rPr>
                <w:spacing w:val="-3"/>
                <w:sz w:val="24"/>
                <w:szCs w:val="24"/>
                <w:lang w:val="en-US"/>
              </w:rPr>
              <w:t xml:space="preserve">- </w:t>
            </w:r>
            <w:r w:rsidRPr="00755F1E">
              <w:rPr>
                <w:spacing w:val="-3"/>
                <w:sz w:val="24"/>
                <w:szCs w:val="24"/>
              </w:rPr>
              <w:t>мотивации учебно-познавательной деятельности</w:t>
            </w:r>
          </w:p>
        </w:tc>
      </w:tr>
      <w:tr w:rsidR="00755F1E" w:rsidRPr="00755F1E" w:rsidTr="00333CC3">
        <w:trPr>
          <w:trHeight w:val="320"/>
        </w:trPr>
        <w:tc>
          <w:tcPr>
            <w:tcW w:w="2808" w:type="dxa"/>
            <w:vMerge/>
          </w:tcPr>
          <w:p w:rsidR="00755F1E" w:rsidRPr="00755F1E" w:rsidRDefault="00755F1E" w:rsidP="00755F1E">
            <w:pPr>
              <w:shd w:val="clear" w:color="auto" w:fill="FFFFFF"/>
              <w:spacing w:before="5" w:after="0" w:line="24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hd w:val="clear" w:color="auto" w:fill="FFFFFF"/>
              <w:spacing w:before="10" w:after="0" w:line="240" w:lineRule="auto"/>
              <w:jc w:val="both"/>
              <w:rPr>
                <w:spacing w:val="-3"/>
                <w:sz w:val="24"/>
                <w:szCs w:val="24"/>
              </w:rPr>
            </w:pPr>
            <w:r w:rsidRPr="00755F1E">
              <w:rPr>
                <w:spacing w:val="-1"/>
                <w:sz w:val="24"/>
                <w:szCs w:val="24"/>
              </w:rPr>
              <w:t>- организации учебно-познавательной деятельности в соответствии с целями и задачами урока</w:t>
            </w:r>
          </w:p>
        </w:tc>
      </w:tr>
      <w:tr w:rsidR="00755F1E" w:rsidRPr="00755F1E" w:rsidTr="00333CC3">
        <w:trPr>
          <w:trHeight w:val="340"/>
        </w:trPr>
        <w:tc>
          <w:tcPr>
            <w:tcW w:w="2808" w:type="dxa"/>
            <w:vMerge/>
          </w:tcPr>
          <w:p w:rsidR="00755F1E" w:rsidRPr="00755F1E" w:rsidRDefault="00755F1E" w:rsidP="00755F1E">
            <w:pPr>
              <w:shd w:val="clear" w:color="auto" w:fill="FFFFFF"/>
              <w:spacing w:before="5" w:after="0" w:line="24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hd w:val="clear" w:color="auto" w:fill="FFFFFF"/>
              <w:spacing w:before="10" w:after="0" w:line="240" w:lineRule="auto"/>
              <w:jc w:val="both"/>
              <w:rPr>
                <w:spacing w:val="-3"/>
                <w:sz w:val="24"/>
                <w:szCs w:val="24"/>
              </w:rPr>
            </w:pPr>
            <w:r w:rsidRPr="00755F1E">
              <w:rPr>
                <w:spacing w:val="-1"/>
                <w:sz w:val="24"/>
                <w:szCs w:val="24"/>
              </w:rPr>
              <w:t>- организации взаимодействия участников образовательного процесса</w:t>
            </w:r>
          </w:p>
        </w:tc>
      </w:tr>
      <w:tr w:rsidR="00755F1E" w:rsidRPr="00755F1E" w:rsidTr="00755F1E">
        <w:trPr>
          <w:trHeight w:val="380"/>
        </w:trPr>
        <w:tc>
          <w:tcPr>
            <w:tcW w:w="2808" w:type="dxa"/>
            <w:vMerge w:val="restart"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  <w:r w:rsidRPr="00755F1E">
              <w:rPr>
                <w:sz w:val="24"/>
                <w:szCs w:val="24"/>
              </w:rPr>
              <w:t xml:space="preserve"> </w:t>
            </w:r>
            <w:r w:rsidR="001C4556">
              <w:rPr>
                <w:sz w:val="24"/>
                <w:szCs w:val="24"/>
              </w:rPr>
              <w:t>Д</w:t>
            </w:r>
            <w:r w:rsidRPr="00755F1E">
              <w:rPr>
                <w:sz w:val="24"/>
                <w:szCs w:val="24"/>
              </w:rPr>
              <w:t xml:space="preserve">еятельность учащихся </w:t>
            </w:r>
            <w:proofErr w:type="gramStart"/>
            <w:r w:rsidRPr="00755F1E">
              <w:rPr>
                <w:sz w:val="24"/>
                <w:szCs w:val="24"/>
              </w:rPr>
              <w:t>по</w:t>
            </w:r>
            <w:proofErr w:type="gramEnd"/>
            <w:r w:rsidRPr="00755F1E">
              <w:rPr>
                <w:sz w:val="24"/>
                <w:szCs w:val="24"/>
              </w:rPr>
              <w:t>:</w:t>
            </w:r>
          </w:p>
          <w:p w:rsidR="00755F1E" w:rsidRPr="00755F1E" w:rsidRDefault="00755F1E" w:rsidP="00755F1E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755F1E">
              <w:rPr>
                <w:sz w:val="24"/>
                <w:szCs w:val="24"/>
              </w:rPr>
              <w:t>- усвоению знаний и освоению способов деятельности</w:t>
            </w:r>
          </w:p>
        </w:tc>
      </w:tr>
      <w:tr w:rsidR="00755F1E" w:rsidRPr="00755F1E" w:rsidTr="00755F1E">
        <w:trPr>
          <w:trHeight w:val="277"/>
        </w:trPr>
        <w:tc>
          <w:tcPr>
            <w:tcW w:w="2808" w:type="dxa"/>
            <w:vMerge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755F1E">
              <w:rPr>
                <w:spacing w:val="-3"/>
                <w:sz w:val="24"/>
                <w:szCs w:val="24"/>
              </w:rPr>
              <w:t>- развитию личностных качеств</w:t>
            </w:r>
          </w:p>
        </w:tc>
      </w:tr>
      <w:tr w:rsidR="00755F1E" w:rsidRPr="00755F1E" w:rsidTr="00755F1E">
        <w:trPr>
          <w:trHeight w:val="280"/>
        </w:trPr>
        <w:tc>
          <w:tcPr>
            <w:tcW w:w="2808" w:type="dxa"/>
            <w:vMerge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755F1E">
              <w:rPr>
                <w:spacing w:val="-3"/>
                <w:sz w:val="24"/>
                <w:szCs w:val="24"/>
              </w:rPr>
              <w:t>- взаимодействию с одноклассниками и учителем</w:t>
            </w:r>
          </w:p>
        </w:tc>
      </w:tr>
      <w:tr w:rsidR="00755F1E" w:rsidRPr="00755F1E" w:rsidTr="00333CC3">
        <w:trPr>
          <w:trHeight w:val="540"/>
        </w:trPr>
        <w:tc>
          <w:tcPr>
            <w:tcW w:w="2808" w:type="dxa"/>
            <w:vMerge w:val="restart"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  <w:r w:rsidRPr="00755F1E">
              <w:rPr>
                <w:sz w:val="24"/>
                <w:szCs w:val="24"/>
              </w:rPr>
              <w:t xml:space="preserve"> </w:t>
            </w:r>
            <w:r w:rsidR="001C4556">
              <w:rPr>
                <w:sz w:val="24"/>
                <w:szCs w:val="24"/>
              </w:rPr>
              <w:t>Д</w:t>
            </w:r>
            <w:r w:rsidRPr="00755F1E">
              <w:rPr>
                <w:sz w:val="24"/>
                <w:szCs w:val="24"/>
              </w:rPr>
              <w:t>идактическое оснащение урока</w:t>
            </w:r>
          </w:p>
          <w:p w:rsidR="00755F1E" w:rsidRPr="00755F1E" w:rsidRDefault="00755F1E" w:rsidP="00755F1E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jc w:val="both"/>
              <w:rPr>
                <w:spacing w:val="-3"/>
                <w:sz w:val="24"/>
                <w:szCs w:val="24"/>
              </w:rPr>
            </w:pPr>
            <w:r w:rsidRPr="00755F1E">
              <w:rPr>
                <w:spacing w:val="-2"/>
                <w:sz w:val="24"/>
                <w:szCs w:val="24"/>
              </w:rPr>
              <w:t>оптимальность сочетания индивидуальных, групповых и коллективных форм организации учебно-познавательной</w:t>
            </w:r>
            <w:r w:rsidRPr="00755F1E">
              <w:rPr>
                <w:spacing w:val="-2"/>
                <w:sz w:val="24"/>
                <w:szCs w:val="24"/>
              </w:rPr>
              <w:br/>
              <w:t>деятельности учащихся</w:t>
            </w:r>
          </w:p>
        </w:tc>
      </w:tr>
      <w:tr w:rsidR="00755F1E" w:rsidRPr="00755F1E" w:rsidTr="00333CC3">
        <w:trPr>
          <w:trHeight w:val="340"/>
        </w:trPr>
        <w:tc>
          <w:tcPr>
            <w:tcW w:w="2808" w:type="dxa"/>
            <w:vMerge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ind w:left="5"/>
              <w:rPr>
                <w:spacing w:val="-4"/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jc w:val="both"/>
              <w:rPr>
                <w:spacing w:val="-3"/>
                <w:sz w:val="24"/>
                <w:szCs w:val="24"/>
                <w:lang w:val="be-BY"/>
              </w:rPr>
            </w:pPr>
            <w:r w:rsidRPr="00755F1E">
              <w:rPr>
                <w:spacing w:val="-2"/>
                <w:sz w:val="24"/>
                <w:szCs w:val="24"/>
              </w:rPr>
              <w:t>адекватность планируемых методов обучения целям и содержанию</w:t>
            </w:r>
            <w:r>
              <w:rPr>
                <w:spacing w:val="-2"/>
                <w:sz w:val="24"/>
                <w:szCs w:val="24"/>
                <w:lang w:val="be-BY"/>
              </w:rPr>
              <w:t xml:space="preserve"> урока</w:t>
            </w:r>
          </w:p>
        </w:tc>
      </w:tr>
      <w:tr w:rsidR="00755F1E" w:rsidRPr="00755F1E" w:rsidTr="00333CC3">
        <w:trPr>
          <w:trHeight w:val="320"/>
        </w:trPr>
        <w:tc>
          <w:tcPr>
            <w:tcW w:w="2808" w:type="dxa"/>
            <w:vMerge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ind w:left="5"/>
              <w:rPr>
                <w:spacing w:val="-4"/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jc w:val="both"/>
              <w:rPr>
                <w:spacing w:val="-3"/>
                <w:sz w:val="24"/>
                <w:szCs w:val="24"/>
              </w:rPr>
            </w:pPr>
            <w:r w:rsidRPr="00755F1E">
              <w:rPr>
                <w:spacing w:val="-1"/>
                <w:sz w:val="24"/>
                <w:szCs w:val="24"/>
              </w:rPr>
              <w:t>рациональность отбора дидактических средств урока</w:t>
            </w:r>
          </w:p>
        </w:tc>
      </w:tr>
      <w:tr w:rsidR="00755F1E" w:rsidRPr="00755F1E" w:rsidTr="00755F1E">
        <w:trPr>
          <w:trHeight w:val="340"/>
        </w:trPr>
        <w:tc>
          <w:tcPr>
            <w:tcW w:w="2808" w:type="dxa"/>
            <w:vMerge w:val="restart"/>
          </w:tcPr>
          <w:p w:rsidR="00755F1E" w:rsidRPr="00755F1E" w:rsidRDefault="001C4556" w:rsidP="00755F1E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5F1E" w:rsidRPr="00755F1E">
              <w:rPr>
                <w:sz w:val="24"/>
                <w:szCs w:val="24"/>
              </w:rPr>
              <w:t>онтрольно-оценочная</w:t>
            </w:r>
          </w:p>
          <w:p w:rsidR="00755F1E" w:rsidRPr="00755F1E" w:rsidRDefault="00755F1E" w:rsidP="00755F1E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  <w:r w:rsidRPr="00755F1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480" w:type="dxa"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jc w:val="both"/>
              <w:rPr>
                <w:spacing w:val="-2"/>
                <w:sz w:val="24"/>
                <w:szCs w:val="24"/>
              </w:rPr>
            </w:pPr>
            <w:r w:rsidRPr="00755F1E">
              <w:rPr>
                <w:spacing w:val="-2"/>
                <w:sz w:val="24"/>
                <w:szCs w:val="24"/>
              </w:rPr>
              <w:t>определение объектов контроля и содержания оценки</w:t>
            </w:r>
          </w:p>
        </w:tc>
      </w:tr>
      <w:tr w:rsidR="00755F1E" w:rsidRPr="00755F1E" w:rsidTr="00755F1E">
        <w:trPr>
          <w:trHeight w:val="300"/>
        </w:trPr>
        <w:tc>
          <w:tcPr>
            <w:tcW w:w="2808" w:type="dxa"/>
            <w:vMerge/>
          </w:tcPr>
          <w:p w:rsidR="00755F1E" w:rsidRPr="00755F1E" w:rsidRDefault="00755F1E" w:rsidP="00755F1E">
            <w:pPr>
              <w:shd w:val="clear" w:color="auto" w:fill="FFFFFF"/>
              <w:spacing w:before="302" w:after="0" w:line="240" w:lineRule="auto"/>
              <w:ind w:left="29"/>
              <w:rPr>
                <w:spacing w:val="-6"/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jc w:val="both"/>
              <w:rPr>
                <w:spacing w:val="-2"/>
                <w:sz w:val="24"/>
                <w:szCs w:val="24"/>
              </w:rPr>
            </w:pPr>
            <w:r w:rsidRPr="00755F1E">
              <w:rPr>
                <w:spacing w:val="-2"/>
                <w:sz w:val="24"/>
                <w:szCs w:val="24"/>
              </w:rPr>
              <w:t>адекватность отобранных способов контроля и оценки</w:t>
            </w:r>
          </w:p>
        </w:tc>
      </w:tr>
      <w:tr w:rsidR="00755F1E" w:rsidRPr="00755F1E" w:rsidTr="00755F1E">
        <w:trPr>
          <w:trHeight w:val="480"/>
        </w:trPr>
        <w:tc>
          <w:tcPr>
            <w:tcW w:w="2808" w:type="dxa"/>
            <w:vMerge/>
          </w:tcPr>
          <w:p w:rsidR="00755F1E" w:rsidRPr="00755F1E" w:rsidRDefault="00755F1E" w:rsidP="00755F1E">
            <w:pPr>
              <w:shd w:val="clear" w:color="auto" w:fill="FFFFFF"/>
              <w:spacing w:before="302" w:after="0" w:line="240" w:lineRule="auto"/>
              <w:ind w:left="29"/>
              <w:rPr>
                <w:spacing w:val="-6"/>
                <w:sz w:val="24"/>
                <w:szCs w:val="24"/>
              </w:rPr>
            </w:pPr>
          </w:p>
        </w:tc>
        <w:tc>
          <w:tcPr>
            <w:tcW w:w="6480" w:type="dxa"/>
          </w:tcPr>
          <w:p w:rsidR="00755F1E" w:rsidRPr="00755F1E" w:rsidRDefault="00755F1E" w:rsidP="00755F1E">
            <w:pPr>
              <w:shd w:val="clear" w:color="auto" w:fill="FFFFFF"/>
              <w:spacing w:after="0" w:line="240" w:lineRule="auto"/>
              <w:jc w:val="both"/>
              <w:rPr>
                <w:spacing w:val="-2"/>
                <w:sz w:val="24"/>
                <w:szCs w:val="24"/>
              </w:rPr>
            </w:pPr>
            <w:r w:rsidRPr="00755F1E">
              <w:rPr>
                <w:spacing w:val="-2"/>
                <w:sz w:val="24"/>
                <w:szCs w:val="24"/>
              </w:rPr>
              <w:t xml:space="preserve">разработанность инструментального обеспечения контроля и оценки результатов учебной деятельности учащихся </w:t>
            </w:r>
          </w:p>
        </w:tc>
      </w:tr>
    </w:tbl>
    <w:p w:rsidR="00755F1E" w:rsidRPr="00755F1E" w:rsidRDefault="00755F1E" w:rsidP="00755F1E">
      <w:pPr>
        <w:spacing w:after="0" w:line="240" w:lineRule="auto"/>
        <w:rPr>
          <w:sz w:val="24"/>
          <w:szCs w:val="24"/>
        </w:rPr>
      </w:pPr>
    </w:p>
    <w:sectPr w:rsidR="00755F1E" w:rsidRPr="00755F1E" w:rsidSect="00755F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1E"/>
    <w:rsid w:val="001C4556"/>
    <w:rsid w:val="003F11A3"/>
    <w:rsid w:val="00462B55"/>
    <w:rsid w:val="00755F1E"/>
    <w:rsid w:val="00B9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2019-11-27T06:19:00Z</cp:lastPrinted>
  <dcterms:created xsi:type="dcterms:W3CDTF">2019-11-25T17:22:00Z</dcterms:created>
  <dcterms:modified xsi:type="dcterms:W3CDTF">2019-11-27T06:19:00Z</dcterms:modified>
</cp:coreProperties>
</file>