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6573" w:rsidRPr="000F29F5" w:rsidRDefault="00AF26F7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AA94D" wp14:editId="1A4DBC4D">
                <wp:simplePos x="0" y="0"/>
                <wp:positionH relativeFrom="column">
                  <wp:posOffset>784225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0F9D" w:rsidRPr="005C1460" w:rsidRDefault="00A30F9D" w:rsidP="00A30F9D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color w:val="1D1B11" w:themeColor="background2" w:themeShade="1A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460">
                              <w:rPr>
                                <w:color w:val="1D1B11" w:themeColor="background2" w:themeShade="1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ГУО</w:t>
                            </w:r>
                            <w:r w:rsidRPr="005C1460">
                              <w:rPr>
                                <w:color w:val="1D1B11" w:themeColor="background2" w:themeShade="1A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”</w:t>
                            </w:r>
                            <w:r w:rsidRPr="005C1460">
                              <w:rPr>
                                <w:color w:val="1D1B11" w:themeColor="background2" w:themeShade="1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СРЕДНЯЯ ШКОЛА №1 г.СЕННО </w:t>
                            </w:r>
                          </w:p>
                          <w:p w:rsidR="00A30F9D" w:rsidRPr="005C1460" w:rsidRDefault="00A30F9D" w:rsidP="00A30F9D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color w:val="1D1B11" w:themeColor="background2" w:themeShade="1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460">
                              <w:rPr>
                                <w:color w:val="1D1B11" w:themeColor="background2" w:themeShade="1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ИМЕНИ З.И.АЗГУРА</w:t>
                            </w:r>
                            <w:r w:rsidRPr="005C1460">
                              <w:rPr>
                                <w:color w:val="1D1B11" w:themeColor="background2" w:themeShade="1A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61.75pt;margin-top:-.0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" filled="f" stroked="f">
                <v:textbox style="mso-fit-shape-to-text:t">
                  <w:txbxContent>
                    <w:p w:rsidR="00A30F9D" w:rsidRPr="005C1460" w:rsidRDefault="00A30F9D" w:rsidP="00A30F9D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color w:val="1D1B11" w:themeColor="background2" w:themeShade="1A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460">
                        <w:rPr>
                          <w:color w:val="1D1B11" w:themeColor="background2" w:themeShade="1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ГУО</w:t>
                      </w:r>
                      <w:r w:rsidRPr="005C1460">
                        <w:rPr>
                          <w:color w:val="1D1B11" w:themeColor="background2" w:themeShade="1A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”</w:t>
                      </w:r>
                      <w:r w:rsidRPr="005C1460">
                        <w:rPr>
                          <w:color w:val="1D1B11" w:themeColor="background2" w:themeShade="1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СРЕДНЯЯ ШКОЛА №1 г.СЕННО </w:t>
                      </w:r>
                    </w:p>
                    <w:p w:rsidR="00A30F9D" w:rsidRPr="005C1460" w:rsidRDefault="00A30F9D" w:rsidP="00A30F9D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color w:val="1D1B11" w:themeColor="background2" w:themeShade="1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460">
                        <w:rPr>
                          <w:color w:val="1D1B11" w:themeColor="background2" w:themeShade="1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ИМЕНИ З.И.АЗГУРА</w:t>
                      </w:r>
                      <w:r w:rsidRPr="005C1460">
                        <w:rPr>
                          <w:color w:val="1D1B11" w:themeColor="background2" w:themeShade="1A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B40">
        <w:rPr>
          <w:noProof/>
        </w:rPr>
        <w:drawing>
          <wp:anchor distT="0" distB="0" distL="114300" distR="114300" simplePos="0" relativeHeight="251729920" behindDoc="1" locked="0" layoutInCell="1" allowOverlap="1" wp14:anchorId="46A92F54" wp14:editId="638996E9">
            <wp:simplePos x="0" y="0"/>
            <wp:positionH relativeFrom="column">
              <wp:posOffset>5730240</wp:posOffset>
            </wp:positionH>
            <wp:positionV relativeFrom="paragraph">
              <wp:posOffset>54610</wp:posOffset>
            </wp:positionV>
            <wp:extent cx="541655" cy="9058910"/>
            <wp:effectExtent l="0" t="0" r="0" b="8890"/>
            <wp:wrapTight wrapText="bothSides">
              <wp:wrapPolygon edited="0">
                <wp:start x="0" y="0"/>
                <wp:lineTo x="0" y="21576"/>
                <wp:lineTo x="20511" y="21576"/>
                <wp:lineTo x="2051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34100314-stock-photo-frame-for-certificate-diplom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45"/>
                    <a:stretch/>
                  </pic:blipFill>
                  <pic:spPr bwMode="auto">
                    <a:xfrm flipH="1">
                      <a:off x="0" y="0"/>
                      <a:ext cx="541655" cy="905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40">
        <w:rPr>
          <w:noProof/>
        </w:rPr>
        <w:drawing>
          <wp:anchor distT="0" distB="0" distL="114300" distR="114300" simplePos="0" relativeHeight="251727872" behindDoc="1" locked="0" layoutInCell="1" allowOverlap="1" wp14:anchorId="306F49FA" wp14:editId="3875D3C9">
            <wp:simplePos x="0" y="0"/>
            <wp:positionH relativeFrom="column">
              <wp:posOffset>-390525</wp:posOffset>
            </wp:positionH>
            <wp:positionV relativeFrom="paragraph">
              <wp:posOffset>109220</wp:posOffset>
            </wp:positionV>
            <wp:extent cx="541655" cy="9058910"/>
            <wp:effectExtent l="0" t="0" r="0" b="8890"/>
            <wp:wrapTight wrapText="bothSides">
              <wp:wrapPolygon edited="0">
                <wp:start x="0" y="0"/>
                <wp:lineTo x="0" y="21576"/>
                <wp:lineTo x="20511" y="21576"/>
                <wp:lineTo x="20511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34100314-stock-photo-frame-for-certificate-diplom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45"/>
                    <a:stretch/>
                  </pic:blipFill>
                  <pic:spPr bwMode="auto">
                    <a:xfrm>
                      <a:off x="0" y="0"/>
                      <a:ext cx="541655" cy="905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1A657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1A6573" w:rsidRPr="000F29F5" w:rsidRDefault="00AF26F7">
      <w:pPr>
        <w:rPr>
          <w:rFonts w:cs="Times New Roman"/>
          <w:color w:val="000000" w:themeColor="text1"/>
          <w:kern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5D425" wp14:editId="4B885E1E">
                <wp:simplePos x="0" y="0"/>
                <wp:positionH relativeFrom="column">
                  <wp:posOffset>1818640</wp:posOffset>
                </wp:positionH>
                <wp:positionV relativeFrom="paragraph">
                  <wp:posOffset>7065645</wp:posOffset>
                </wp:positionV>
                <wp:extent cx="1828800" cy="1828800"/>
                <wp:effectExtent l="0" t="0" r="0" b="254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0F9D" w:rsidRPr="005C1460" w:rsidRDefault="00A30F9D" w:rsidP="00A30F9D">
                            <w:pPr>
                              <w:pStyle w:val="a3"/>
                              <w:spacing w:before="240" w:after="0"/>
                              <w:jc w:val="center"/>
                              <w:rPr>
                                <w:b/>
                                <w:color w:val="1D1B11" w:themeColor="background2" w:themeShade="1A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460">
                              <w:rPr>
                                <w:b/>
                                <w:color w:val="1D1B11" w:themeColor="background2" w:themeShade="1A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СЕННО,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143.2pt;margin-top:556.3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" filled="f" stroked="f">
                <v:textbox style="mso-fit-shape-to-text:t">
                  <w:txbxContent>
                    <w:p w:rsidR="00A30F9D" w:rsidRPr="005C1460" w:rsidRDefault="00A30F9D" w:rsidP="00A30F9D">
                      <w:pPr>
                        <w:pStyle w:val="a3"/>
                        <w:spacing w:before="240" w:after="0"/>
                        <w:jc w:val="center"/>
                        <w:rPr>
                          <w:b/>
                          <w:color w:val="1D1B11" w:themeColor="background2" w:themeShade="1A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460">
                        <w:rPr>
                          <w:b/>
                          <w:color w:val="1D1B11" w:themeColor="background2" w:themeShade="1A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СЕННО,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6EAA2D8C" wp14:editId="11A24348">
            <wp:simplePos x="0" y="0"/>
            <wp:positionH relativeFrom="column">
              <wp:posOffset>654050</wp:posOffset>
            </wp:positionH>
            <wp:positionV relativeFrom="paragraph">
              <wp:posOffset>3289300</wp:posOffset>
            </wp:positionV>
            <wp:extent cx="4338955" cy="3249930"/>
            <wp:effectExtent l="0" t="0" r="4445" b="7620"/>
            <wp:wrapTight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ight>
            <wp:docPr id="31" name="Рисунок 31" descr="Картинки по запросу &quot;СОВРЕМЕННЫЙ УРОК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ОВРЕМЕННЫЙ УРОК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BD888" wp14:editId="10AE95CD">
                <wp:simplePos x="0" y="0"/>
                <wp:positionH relativeFrom="column">
                  <wp:posOffset>950595</wp:posOffset>
                </wp:positionH>
                <wp:positionV relativeFrom="paragraph">
                  <wp:posOffset>2576195</wp:posOffset>
                </wp:positionV>
                <wp:extent cx="1828800" cy="509905"/>
                <wp:effectExtent l="0" t="0" r="0" b="444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0F9D" w:rsidRPr="005C1460" w:rsidRDefault="00A30F9D" w:rsidP="00A30F9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D1B11" w:themeColor="background2" w:themeShade="1A"/>
                                <w:kern w:val="24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460">
                              <w:rPr>
                                <w:b/>
                                <w:color w:val="1D1B11" w:themeColor="background2" w:themeShade="1A"/>
                                <w:kern w:val="24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МЕТОДИЧЕСКИЙ ВЕСТНИК</w:t>
                            </w:r>
                          </w:p>
                          <w:p w:rsidR="00A30F9D" w:rsidRPr="005C1460" w:rsidRDefault="00A30F9D" w:rsidP="00A30F9D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74.85pt;margin-top:202.85pt;width:2in;height:40.1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" filled="f" stroked="f">
                <v:textbox>
                  <w:txbxContent>
                    <w:p w:rsidR="00A30F9D" w:rsidRPr="005C1460" w:rsidRDefault="00A30F9D" w:rsidP="00A30F9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1D1B11" w:themeColor="background2" w:themeShade="1A"/>
                          <w:kern w:val="24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460">
                        <w:rPr>
                          <w:b/>
                          <w:color w:val="1D1B11" w:themeColor="background2" w:themeShade="1A"/>
                          <w:kern w:val="24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МЕТОДИЧЕСКИЙ ВЕСТНИК</w:t>
                      </w:r>
                    </w:p>
                    <w:p w:rsidR="00A30F9D" w:rsidRPr="005C1460" w:rsidRDefault="00A30F9D" w:rsidP="00A30F9D">
                      <w:pPr>
                        <w:pStyle w:val="a3"/>
                        <w:spacing w:after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59C63" wp14:editId="163D3D50">
                <wp:simplePos x="0" y="0"/>
                <wp:positionH relativeFrom="column">
                  <wp:posOffset>545465</wp:posOffset>
                </wp:positionH>
                <wp:positionV relativeFrom="paragraph">
                  <wp:posOffset>461010</wp:posOffset>
                </wp:positionV>
                <wp:extent cx="1828800" cy="1732915"/>
                <wp:effectExtent l="0" t="0" r="0" b="63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9D2" w:rsidRDefault="00A859D2" w:rsidP="00A30F9D">
                            <w:pPr>
                              <w:pStyle w:val="ab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СОВРЕМЕННЫЙ УРОК -</w:t>
                            </w:r>
                            <w:r w:rsidR="00A30F9D" w:rsidRPr="005C1460"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859D2" w:rsidRDefault="00A859D2" w:rsidP="00A30F9D">
                            <w:pPr>
                              <w:pStyle w:val="ab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УРОК РАЗВИТИЯ </w:t>
                            </w:r>
                          </w:p>
                          <w:p w:rsidR="00A30F9D" w:rsidRPr="005C1460" w:rsidRDefault="00A859D2" w:rsidP="00A30F9D">
                            <w:pPr>
                              <w:pStyle w:val="ab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ЛИЧНОСТИ</w:t>
                            </w:r>
                            <w:r w:rsidR="00A30F9D" w:rsidRPr="005C1460">
                              <w:rPr>
                                <w:rFonts w:ascii="Times New Roman" w:hAnsi="Times New Roman" w:cs="Times New Roman"/>
                                <w:b/>
                                <w:color w:val="0F4804"/>
                                <w:spacing w:val="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42.95pt;margin-top:36.3pt;width:2in;height:136.4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" filled="f" stroked="f">
                <v:textbox>
                  <w:txbxContent>
                    <w:p w:rsidR="00A859D2" w:rsidRDefault="00A859D2" w:rsidP="00A30F9D">
                      <w:pPr>
                        <w:pStyle w:val="ab"/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СОВРЕМЕННЫЙ УРОК -</w:t>
                      </w:r>
                      <w:r w:rsidR="00A30F9D" w:rsidRPr="005C1460"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859D2" w:rsidRDefault="00A859D2" w:rsidP="00A30F9D">
                      <w:pPr>
                        <w:pStyle w:val="ab"/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УРОК РАЗВИТИЯ </w:t>
                      </w:r>
                    </w:p>
                    <w:p w:rsidR="00A30F9D" w:rsidRPr="005C1460" w:rsidRDefault="00A859D2" w:rsidP="00A30F9D">
                      <w:pPr>
                        <w:pStyle w:val="ab"/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ЛИЧНОСТИ</w:t>
                      </w:r>
                      <w:r w:rsidR="00A30F9D" w:rsidRPr="005C1460">
                        <w:rPr>
                          <w:rFonts w:ascii="Times New Roman" w:hAnsi="Times New Roman" w:cs="Times New Roman"/>
                          <w:b/>
                          <w:color w:val="0F4804"/>
                          <w:spacing w:val="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573" w:rsidRPr="000F29F5">
        <w:rPr>
          <w:rFonts w:cs="Times New Roman"/>
          <w:color w:val="000000" w:themeColor="text1"/>
          <w:kern w:val="24"/>
          <w:szCs w:val="28"/>
        </w:rPr>
        <w:br w:type="page"/>
      </w:r>
    </w:p>
    <w:p w:rsidR="00A859D2" w:rsidRPr="00B80886" w:rsidRDefault="00A859D2" w:rsidP="00A859D2">
      <w:pPr>
        <w:spacing w:before="240" w:line="360" w:lineRule="auto"/>
        <w:ind w:firstLine="709"/>
        <w:jc w:val="both"/>
        <w:rPr>
          <w:rFonts w:cs="Times New Roman"/>
          <w:bCs/>
        </w:rPr>
      </w:pPr>
      <w:r w:rsidRPr="00B80886">
        <w:rPr>
          <w:rFonts w:cs="Times New Roman"/>
          <w:bCs/>
        </w:rPr>
        <w:lastRenderedPageBreak/>
        <w:t>Современный урок – это, прежде всего урок, на котором учитель умело использует все возможности для развития личности ученика, ее активного умственного роста, глубокого и осмысленного усвоения знаний, для формирования ее нравственных основ.</w:t>
      </w:r>
    </w:p>
    <w:p w:rsidR="00A859D2" w:rsidRPr="00B80886" w:rsidRDefault="00A859D2" w:rsidP="00A859D2">
      <w:pPr>
        <w:spacing w:line="360" w:lineRule="auto"/>
        <w:jc w:val="center"/>
        <w:rPr>
          <w:rFonts w:cs="Times New Roman"/>
          <w:b/>
          <w:bCs/>
        </w:rPr>
      </w:pPr>
      <w:r w:rsidRPr="00B80886">
        <w:rPr>
          <w:rFonts w:cs="Times New Roman"/>
          <w:b/>
          <w:bCs/>
        </w:rPr>
        <w:t>БАЗОВЫЕ КОМПЕТЕНТНОСТИ  СОВРЕМЕННОГО УЧЕНИКА</w:t>
      </w:r>
    </w:p>
    <w:p w:rsidR="00A859D2" w:rsidRPr="008E5E22" w:rsidRDefault="00A859D2" w:rsidP="00A859D2">
      <w:pPr>
        <w:jc w:val="center"/>
        <w:rPr>
          <w:rFonts w:ascii="Arial" w:hAnsi="Arial" w:cs="Arial"/>
        </w:rPr>
      </w:pPr>
      <w:r w:rsidRPr="008E5E22">
        <w:rPr>
          <w:rFonts w:ascii="Arial" w:hAnsi="Arial" w:cs="Arial"/>
          <w:noProof/>
          <w:lang w:eastAsia="ru-RU"/>
        </w:rPr>
        <w:drawing>
          <wp:inline distT="0" distB="0" distL="0" distR="0" wp14:anchorId="52E40101" wp14:editId="10076393">
            <wp:extent cx="5930020" cy="6020554"/>
            <wp:effectExtent l="57150" t="19050" r="90170" b="1841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859D2" w:rsidRDefault="00A859D2" w:rsidP="00A859D2">
      <w:r>
        <w:br w:type="page"/>
      </w:r>
    </w:p>
    <w:p w:rsidR="00A859D2" w:rsidRDefault="00A859D2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 w:rsidRPr="00676FC2">
        <w:rPr>
          <w:rFonts w:ascii="Arial" w:hAnsi="Arial" w:cs="Arial"/>
          <w:b/>
          <w:bCs/>
          <w:noProof/>
          <w:color w:val="000000" w:themeColor="text1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2D2F73" wp14:editId="4A8254A3">
                <wp:simplePos x="0" y="0"/>
                <wp:positionH relativeFrom="column">
                  <wp:posOffset>277938</wp:posOffset>
                </wp:positionH>
                <wp:positionV relativeFrom="paragraph">
                  <wp:posOffset>160020</wp:posOffset>
                </wp:positionV>
                <wp:extent cx="2667000" cy="523875"/>
                <wp:effectExtent l="19050" t="19050" r="38100" b="47625"/>
                <wp:wrapNone/>
                <wp:docPr id="7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9D2" w:rsidRPr="00676FC2" w:rsidRDefault="00A859D2" w:rsidP="00A859D2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676FC2">
                              <w:rPr>
                                <w:rFonts w:ascii="Arial" w:hAnsi="Arial" w:cs="Arial"/>
                                <w:b/>
                                <w:bCs/>
                                <w:color w:val="DB1203"/>
                                <w:kern w:val="24"/>
                                <w:sz w:val="44"/>
                                <w:szCs w:val="44"/>
                              </w:rPr>
                              <w:t>45</w:t>
                            </w:r>
                            <w:r w:rsidRPr="00676FC2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76FC2">
                              <w:rPr>
                                <w:rFonts w:ascii="Arial" w:hAnsi="Arial" w:cs="Arial"/>
                                <w:color w:val="6B327A"/>
                                <w:kern w:val="24"/>
                                <w:sz w:val="44"/>
                                <w:szCs w:val="44"/>
                              </w:rPr>
                              <w:t>минут урока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оловок 1" o:spid="_x0000_s1030" type="#_x0000_t202" style="position:absolute;left:0;text-align:left;margin-left:21.9pt;margin-top:12.6pt;width:210pt;height:4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" filled="f" strokecolor="#4bacc6 [3208]" strokeweight="4.5pt">
                <v:path arrowok="t"/>
                <v:textbox>
                  <w:txbxContent>
                    <w:p w:rsidR="00A859D2" w:rsidRPr="00676FC2" w:rsidRDefault="00A859D2" w:rsidP="00A859D2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676FC2">
                        <w:rPr>
                          <w:rFonts w:ascii="Arial" w:hAnsi="Arial" w:cs="Arial"/>
                          <w:b/>
                          <w:bCs/>
                          <w:color w:val="DB1203"/>
                          <w:kern w:val="24"/>
                          <w:sz w:val="44"/>
                          <w:szCs w:val="44"/>
                        </w:rPr>
                        <w:t>45</w:t>
                      </w:r>
                      <w:r w:rsidRPr="00676FC2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676FC2">
                        <w:rPr>
                          <w:rFonts w:ascii="Arial" w:hAnsi="Arial" w:cs="Arial"/>
                          <w:color w:val="6B327A"/>
                          <w:kern w:val="24"/>
                          <w:sz w:val="44"/>
                          <w:szCs w:val="44"/>
                        </w:rPr>
                        <w:t>минут урока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A859D2" w:rsidRDefault="00A859D2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</w:p>
    <w:p w:rsidR="00A859D2" w:rsidRDefault="00A859D2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</w:p>
    <w:p w:rsidR="00A859D2" w:rsidRDefault="00B80886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 w:rsidRPr="00676FC2">
        <w:rPr>
          <w:rFonts w:ascii="Arial" w:hAnsi="Arial" w:cs="Arial"/>
          <w:b/>
          <w:bCs/>
          <w:noProof/>
          <w:color w:val="000000" w:themeColor="text1"/>
          <w:kern w:val="24"/>
          <w:sz w:val="32"/>
          <w:szCs w:val="32"/>
        </w:rPr>
        <w:drawing>
          <wp:inline distT="0" distB="0" distL="0" distR="0" wp14:anchorId="291B920D" wp14:editId="21BECC4C">
            <wp:extent cx="5521798" cy="3318935"/>
            <wp:effectExtent l="19050" t="0" r="60325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859D2" w:rsidRDefault="00A859D2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 w:rsidRPr="0030138E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ТРЕБОВАНИЯ К УРОКУ</w:t>
      </w:r>
    </w:p>
    <w:p w:rsidR="00A859D2" w:rsidRPr="0030138E" w:rsidRDefault="00A859D2" w:rsidP="00A859D2">
      <w:pPr>
        <w:pStyle w:val="a3"/>
        <w:spacing w:before="0" w:beforeAutospacing="0" w:after="0" w:afterAutospacing="0"/>
        <w:jc w:val="center"/>
        <w:rPr>
          <w:rFonts w:ascii="Arial" w:hAnsi="Arial" w:cs="Arial"/>
          <w:sz w:val="32"/>
          <w:szCs w:val="32"/>
        </w:rPr>
      </w:pPr>
    </w:p>
    <w:p w:rsidR="00A859D2" w:rsidRDefault="00A859D2" w:rsidP="00A859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2A05D2C" wp14:editId="6D23326E">
                <wp:simplePos x="0" y="0"/>
                <wp:positionH relativeFrom="column">
                  <wp:posOffset>186690</wp:posOffset>
                </wp:positionH>
                <wp:positionV relativeFrom="paragraph">
                  <wp:posOffset>122555</wp:posOffset>
                </wp:positionV>
                <wp:extent cx="5695950" cy="3971925"/>
                <wp:effectExtent l="57150" t="38100" r="95250" b="1238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97192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4.7pt;margin-top:9.65pt;width:448.5pt;height:312.7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" fillcolor="#cf6" stroked="f">
                <v:shadow on="t" color="black" opacity="22937f" origin=",.5" offset="0,.63889mm"/>
              </v:rect>
            </w:pict>
          </mc:Fallback>
        </mc:AlternateContent>
      </w:r>
      <w:r w:rsidRPr="0030138E">
        <w:rPr>
          <w:noProof/>
          <w:lang w:eastAsia="ru-RU"/>
        </w:rPr>
        <w:drawing>
          <wp:inline distT="0" distB="0" distL="0" distR="0" wp14:anchorId="7A5290CE" wp14:editId="4C8A2FF0">
            <wp:extent cx="6283842" cy="452947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859D2" w:rsidRDefault="00630EAB" w:rsidP="00A859D2">
      <w:r w:rsidRPr="00676FC2">
        <w:rPr>
          <w:noProof/>
          <w:lang w:eastAsia="ru-RU"/>
        </w:rPr>
        <w:lastRenderedPageBreak/>
        <w:drawing>
          <wp:inline distT="0" distB="0" distL="0" distR="0" wp14:anchorId="56B87768" wp14:editId="7DC9BE83">
            <wp:extent cx="6174464" cy="5459240"/>
            <wp:effectExtent l="38100" t="38100" r="36195" b="46355"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5"/>
                    <a:srcRect l="20788" t="19286" r="3663" b="1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57" cy="54775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D2" w:rsidRDefault="00A859D2" w:rsidP="00A859D2"/>
    <w:p w:rsidR="00A859D2" w:rsidRPr="00B80886" w:rsidRDefault="00A859D2" w:rsidP="00A859D2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0886">
        <w:rPr>
          <w:rFonts w:cs="Times New Roman"/>
          <w:b/>
          <w:bCs/>
          <w:szCs w:val="28"/>
        </w:rPr>
        <w:t>Стандарты по учебным предметам определяют планируемые результаты: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E2937">
        <w:rPr>
          <w:bCs/>
          <w:iCs/>
          <w:sz w:val="28"/>
          <w:szCs w:val="28"/>
        </w:rPr>
        <w:t>личностные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E2937">
        <w:rPr>
          <w:bCs/>
          <w:iCs/>
          <w:sz w:val="28"/>
          <w:szCs w:val="28"/>
        </w:rPr>
        <w:t>предметные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E2937">
        <w:rPr>
          <w:bCs/>
          <w:iCs/>
          <w:sz w:val="28"/>
          <w:szCs w:val="28"/>
        </w:rPr>
        <w:t xml:space="preserve">метапредметные : 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bCs/>
          <w:iCs/>
          <w:sz w:val="28"/>
          <w:szCs w:val="28"/>
        </w:rPr>
      </w:pPr>
      <w:r w:rsidRPr="00CE2937">
        <w:rPr>
          <w:bCs/>
          <w:iCs/>
          <w:sz w:val="28"/>
          <w:szCs w:val="28"/>
        </w:rPr>
        <w:t xml:space="preserve">регулятивные действия, 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bCs/>
          <w:iCs/>
          <w:sz w:val="28"/>
          <w:szCs w:val="28"/>
        </w:rPr>
      </w:pPr>
      <w:r w:rsidRPr="00CE2937">
        <w:rPr>
          <w:bCs/>
          <w:iCs/>
          <w:sz w:val="28"/>
          <w:szCs w:val="28"/>
        </w:rPr>
        <w:t xml:space="preserve">коммуникативные учебные действия, </w:t>
      </w:r>
    </w:p>
    <w:p w:rsidR="00A859D2" w:rsidRPr="00CE2937" w:rsidRDefault="00A859D2" w:rsidP="00CE2937">
      <w:pPr>
        <w:pStyle w:val="a7"/>
        <w:numPr>
          <w:ilvl w:val="0"/>
          <w:numId w:val="30"/>
        </w:numPr>
        <w:spacing w:line="360" w:lineRule="auto"/>
        <w:ind w:left="0" w:firstLine="709"/>
        <w:jc w:val="both"/>
        <w:rPr>
          <w:bCs/>
          <w:iCs/>
          <w:sz w:val="28"/>
          <w:szCs w:val="28"/>
        </w:rPr>
      </w:pPr>
      <w:r w:rsidRPr="00CE2937">
        <w:rPr>
          <w:bCs/>
          <w:iCs/>
          <w:sz w:val="28"/>
          <w:szCs w:val="28"/>
        </w:rPr>
        <w:t>познавательные учебные действия.</w:t>
      </w:r>
    </w:p>
    <w:p w:rsidR="00A859D2" w:rsidRPr="00CE2937" w:rsidRDefault="00A859D2" w:rsidP="00CE2937">
      <w:pPr>
        <w:numPr>
          <w:ilvl w:val="0"/>
          <w:numId w:val="24"/>
        </w:numPr>
        <w:spacing w:after="0" w:line="360" w:lineRule="auto"/>
        <w:ind w:left="0" w:firstLine="709"/>
        <w:jc w:val="both"/>
      </w:pPr>
      <w:r w:rsidRPr="00CE2937">
        <w:br w:type="page"/>
      </w:r>
    </w:p>
    <w:p w:rsidR="00A859D2" w:rsidRPr="00B80886" w:rsidRDefault="00A859D2" w:rsidP="00A859D2">
      <w:pPr>
        <w:jc w:val="center"/>
        <w:rPr>
          <w:rFonts w:cs="Times New Roman"/>
        </w:rPr>
      </w:pPr>
      <w:r w:rsidRPr="00B80886">
        <w:rPr>
          <w:rFonts w:cs="Times New Roman"/>
          <w:b/>
          <w:bCs/>
        </w:rPr>
        <w:lastRenderedPageBreak/>
        <w:t>УРОК РАЗВИТИЯ ЛИЧНОСТИ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87"/>
      </w:tblGrid>
      <w:tr w:rsidR="00A859D2" w:rsidTr="007C5772">
        <w:tc>
          <w:tcPr>
            <w:tcW w:w="9570" w:type="dxa"/>
          </w:tcPr>
          <w:p w:rsidR="00A859D2" w:rsidRDefault="00A859D2" w:rsidP="007C5772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1905</wp:posOffset>
                  </wp:positionV>
                  <wp:extent cx="5974715" cy="5154930"/>
                  <wp:effectExtent l="0" t="0" r="6985" b="7620"/>
                  <wp:wrapTight wrapText="bothSides">
                    <wp:wrapPolygon edited="0">
                      <wp:start x="0" y="0"/>
                      <wp:lineTo x="0" y="19956"/>
                      <wp:lineTo x="17149" y="20435"/>
                      <wp:lineTo x="17218" y="21552"/>
                      <wp:lineTo x="21556" y="21552"/>
                      <wp:lineTo x="21556" y="18838"/>
                      <wp:lineTo x="21419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15" cy="515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59D2" w:rsidRDefault="00A859D2" w:rsidP="00A859D2"/>
    <w:p w:rsidR="00A859D2" w:rsidRPr="00B80886" w:rsidRDefault="00A859D2" w:rsidP="00A859D2">
      <w:pPr>
        <w:spacing w:after="0" w:line="360" w:lineRule="auto"/>
        <w:jc w:val="both"/>
        <w:rPr>
          <w:rFonts w:cs="Times New Roman"/>
          <w:szCs w:val="28"/>
        </w:rPr>
      </w:pPr>
      <w:r w:rsidRPr="00B80886">
        <w:rPr>
          <w:rFonts w:cs="Times New Roman"/>
          <w:szCs w:val="28"/>
        </w:rPr>
        <w:t>СОВРЕМЕННЫЙ УРОК – это урок, характеризующийся следующими признаками:</w:t>
      </w:r>
    </w:p>
    <w:p w:rsidR="00A859D2" w:rsidRPr="00630EAB" w:rsidRDefault="00A859D2" w:rsidP="00630EAB">
      <w:pPr>
        <w:pStyle w:val="a7"/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</w:rPr>
      </w:pPr>
      <w:r w:rsidRPr="00630EAB">
        <w:rPr>
          <w:szCs w:val="28"/>
        </w:rPr>
        <w:t xml:space="preserve"> главной целью урока является развитие каждой личности, в процессе обучения и воспитания;</w:t>
      </w:r>
    </w:p>
    <w:p w:rsidR="00A859D2" w:rsidRPr="00630EAB" w:rsidRDefault="00A859D2" w:rsidP="00630EAB">
      <w:pPr>
        <w:pStyle w:val="a7"/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</w:rPr>
      </w:pPr>
      <w:r w:rsidRPr="00630EAB">
        <w:rPr>
          <w:szCs w:val="28"/>
        </w:rPr>
        <w:t>на уроке реализуется личностно – ориентированный подход к обучению;</w:t>
      </w:r>
    </w:p>
    <w:p w:rsidR="00A859D2" w:rsidRPr="00630EAB" w:rsidRDefault="00A859D2" w:rsidP="00630EAB">
      <w:pPr>
        <w:pStyle w:val="a7"/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</w:rPr>
      </w:pPr>
      <w:r w:rsidRPr="00630EAB">
        <w:rPr>
          <w:szCs w:val="28"/>
        </w:rPr>
        <w:t>на уроке реализуется деятельностный подход;</w:t>
      </w:r>
    </w:p>
    <w:p w:rsidR="00A859D2" w:rsidRPr="00630EAB" w:rsidRDefault="00A859D2" w:rsidP="00630EAB">
      <w:pPr>
        <w:pStyle w:val="a7"/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</w:rPr>
      </w:pPr>
      <w:r w:rsidRPr="00630EAB">
        <w:rPr>
          <w:szCs w:val="28"/>
        </w:rPr>
        <w:t>организация урока динамична и вариативна;</w:t>
      </w:r>
    </w:p>
    <w:p w:rsidR="00A859D2" w:rsidRPr="00630EAB" w:rsidRDefault="00A859D2" w:rsidP="00630EAB">
      <w:pPr>
        <w:pStyle w:val="a7"/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</w:rPr>
      </w:pPr>
      <w:r w:rsidRPr="00630EAB">
        <w:rPr>
          <w:szCs w:val="28"/>
        </w:rPr>
        <w:t>на уроке используются современные педагогические технологии.</w:t>
      </w:r>
    </w:p>
    <w:p w:rsidR="00A859D2" w:rsidRDefault="00A859D2" w:rsidP="00A859D2"/>
    <w:p w:rsidR="00A859D2" w:rsidRDefault="00A859D2" w:rsidP="00A859D2">
      <w:r>
        <w:br w:type="page"/>
      </w:r>
    </w:p>
    <w:p w:rsidR="00A859D2" w:rsidRDefault="00A859D2" w:rsidP="00A859D2">
      <w:pPr>
        <w:spacing w:after="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859D2" w:rsidRPr="00B80886" w:rsidRDefault="00A859D2" w:rsidP="00A859D2">
      <w:pPr>
        <w:jc w:val="center"/>
        <w:rPr>
          <w:rFonts w:cs="Times New Roman"/>
          <w:b/>
          <w:bCs/>
          <w:iCs/>
          <w:sz w:val="32"/>
          <w:szCs w:val="32"/>
        </w:rPr>
      </w:pPr>
      <w:r w:rsidRPr="00B80886">
        <w:rPr>
          <w:rFonts w:cs="Times New Roman"/>
          <w:b/>
          <w:bCs/>
          <w:iCs/>
          <w:sz w:val="32"/>
          <w:szCs w:val="32"/>
        </w:rPr>
        <w:t>ХАРАКТЕРИСТИКА ДЕЯТЕЛЬНОСТИ ПЕДАГОГА</w:t>
      </w:r>
    </w:p>
    <w:tbl>
      <w:tblPr>
        <w:tblStyle w:val="-6"/>
        <w:tblW w:w="5000" w:type="pct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18" w:space="0" w:color="F79646" w:themeColor="accent6"/>
          <w:insideV w:val="single" w:sz="18" w:space="0" w:color="F79646" w:themeColor="accent6"/>
        </w:tblBorders>
        <w:tblLayout w:type="fixed"/>
        <w:tblLook w:val="0420" w:firstRow="1" w:lastRow="0" w:firstColumn="0" w:lastColumn="0" w:noHBand="0" w:noVBand="1"/>
      </w:tblPr>
      <w:tblGrid>
        <w:gridCol w:w="2188"/>
        <w:gridCol w:w="3412"/>
        <w:gridCol w:w="3687"/>
      </w:tblGrid>
      <w:tr w:rsidR="00A859D2" w:rsidRPr="00B80886" w:rsidTr="006C79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tcW w:w="1178" w:type="pct"/>
            <w:vAlign w:val="center"/>
            <w:hideMark/>
          </w:tcPr>
          <w:p w:rsidR="00A859D2" w:rsidRPr="006C7960" w:rsidRDefault="00A859D2" w:rsidP="006C7960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7960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Предмет изменений</w:t>
            </w:r>
          </w:p>
        </w:tc>
        <w:tc>
          <w:tcPr>
            <w:tcW w:w="1837" w:type="pct"/>
            <w:vAlign w:val="center"/>
            <w:hideMark/>
          </w:tcPr>
          <w:p w:rsidR="00A859D2" w:rsidRPr="006C7960" w:rsidRDefault="00A859D2" w:rsidP="006C7960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7960">
              <w:rPr>
                <w:rFonts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Традиционный урок</w:t>
            </w:r>
          </w:p>
        </w:tc>
        <w:tc>
          <w:tcPr>
            <w:tcW w:w="1985" w:type="pct"/>
            <w:vAlign w:val="center"/>
            <w:hideMark/>
          </w:tcPr>
          <w:p w:rsidR="00A859D2" w:rsidRPr="006C7960" w:rsidRDefault="00A859D2" w:rsidP="006C7960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7960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Современный урок</w:t>
            </w:r>
          </w:p>
        </w:tc>
      </w:tr>
      <w:tr w:rsidR="00A859D2" w:rsidRPr="00B80886" w:rsidTr="006C7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6"/>
        </w:trPr>
        <w:tc>
          <w:tcPr>
            <w:tcW w:w="117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A859D2" w:rsidRPr="006C7960" w:rsidRDefault="006C7960" w:rsidP="006C7960">
            <w:pPr>
              <w:rPr>
                <w:rFonts w:eastAsia="Times New Roman" w:cs="Times New Roman"/>
                <w:b/>
                <w:color w:val="632423" w:themeColor="accent2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531D4CAC" wp14:editId="2613495D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163830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rFonts w:eastAsia="Times New Roman" w:cs="Times New Roman"/>
                <w:b/>
                <w:bCs/>
                <w:color w:val="632423" w:themeColor="accent2" w:themeShade="80"/>
                <w:kern w:val="24"/>
                <w:sz w:val="24"/>
                <w:szCs w:val="24"/>
                <w:lang w:eastAsia="ru-RU"/>
              </w:rPr>
              <w:t>Подготовка уроку</w:t>
            </w:r>
          </w:p>
        </w:tc>
        <w:tc>
          <w:tcPr>
            <w:tcW w:w="1837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Учитель пользуется жестко структурным конспектом урока.</w:t>
            </w:r>
          </w:p>
        </w:tc>
        <w:tc>
          <w:tcPr>
            <w:tcW w:w="198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Учитель пользуется сценарным планом урока.</w:t>
            </w:r>
          </w:p>
        </w:tc>
      </w:tr>
      <w:tr w:rsidR="00A859D2" w:rsidRPr="00B80886" w:rsidTr="006C7960">
        <w:trPr>
          <w:trHeight w:val="1380"/>
        </w:trPr>
        <w:tc>
          <w:tcPr>
            <w:tcW w:w="1178" w:type="pct"/>
            <w:vAlign w:val="center"/>
            <w:hideMark/>
          </w:tcPr>
          <w:p w:rsidR="00A859D2" w:rsidRPr="006C7960" w:rsidRDefault="006C7960" w:rsidP="006C7960">
            <w:pPr>
              <w:rPr>
                <w:rFonts w:eastAsia="Times New Roman" w:cs="Times New Roman"/>
                <w:b/>
                <w:color w:val="632423" w:themeColor="accent2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4775757F" wp14:editId="002972CA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422910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rFonts w:eastAsia="Times New Roman" w:cs="Times New Roman"/>
                <w:b/>
                <w:bCs/>
                <w:color w:val="632423" w:themeColor="accent2" w:themeShade="80"/>
                <w:kern w:val="24"/>
                <w:sz w:val="24"/>
                <w:szCs w:val="24"/>
                <w:lang w:eastAsia="ru-RU"/>
              </w:rPr>
              <w:t>Основные этапы урока</w:t>
            </w:r>
          </w:p>
        </w:tc>
        <w:tc>
          <w:tcPr>
            <w:tcW w:w="1837" w:type="pct"/>
            <w:vAlign w:val="center"/>
            <w:hideMark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Объяснение и закрепление учебного материала.</w:t>
            </w:r>
          </w:p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Большое количество времени занимает речь учителя.</w:t>
            </w:r>
          </w:p>
        </w:tc>
        <w:tc>
          <w:tcPr>
            <w:tcW w:w="1985" w:type="pct"/>
            <w:vAlign w:val="center"/>
            <w:hideMark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Самостоятельная деятельность обучающихся.</w:t>
            </w:r>
          </w:p>
        </w:tc>
      </w:tr>
      <w:tr w:rsidR="00A859D2" w:rsidRPr="00B80886" w:rsidTr="006C7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8"/>
        </w:trPr>
        <w:tc>
          <w:tcPr>
            <w:tcW w:w="117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A859D2" w:rsidRPr="006C7960" w:rsidRDefault="006C7960" w:rsidP="006C7960">
            <w:pPr>
              <w:rPr>
                <w:rFonts w:eastAsia="Times New Roman" w:cs="Times New Roman"/>
                <w:b/>
                <w:color w:val="632423" w:themeColor="accent2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03C28909" wp14:editId="590FBEB7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529590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rFonts w:eastAsia="Times New Roman" w:cs="Times New Roman"/>
                <w:b/>
                <w:bCs/>
                <w:color w:val="632423" w:themeColor="accent2" w:themeShade="80"/>
                <w:kern w:val="24"/>
                <w:sz w:val="24"/>
                <w:szCs w:val="24"/>
                <w:lang w:eastAsia="ru-RU"/>
              </w:rPr>
              <w:t>Главная цель учителя на уроке</w:t>
            </w:r>
          </w:p>
        </w:tc>
        <w:tc>
          <w:tcPr>
            <w:tcW w:w="1837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color w:val="000000" w:themeColor="text1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Успеть выполнить все, что запланировано</w:t>
            </w:r>
          </w:p>
        </w:tc>
        <w:tc>
          <w:tcPr>
            <w:tcW w:w="198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A859D2" w:rsidRPr="00630EAB" w:rsidRDefault="00A859D2" w:rsidP="006C7960">
            <w:pPr>
              <w:ind w:left="12"/>
              <w:contextualSpacing/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Организовать деятельность детей:</w:t>
            </w:r>
          </w:p>
          <w:p w:rsidR="00A859D2" w:rsidRPr="00630EAB" w:rsidRDefault="00A859D2" w:rsidP="006C7960">
            <w:pPr>
              <w:numPr>
                <w:ilvl w:val="0"/>
                <w:numId w:val="22"/>
              </w:numPr>
              <w:tabs>
                <w:tab w:val="clear" w:pos="720"/>
              </w:tabs>
              <w:ind w:left="12" w:firstLine="0"/>
              <w:contextualSpacing/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по поиску и обработке информации;</w:t>
            </w:r>
          </w:p>
          <w:p w:rsidR="00A859D2" w:rsidRPr="00630EAB" w:rsidRDefault="00A859D2" w:rsidP="006C7960">
            <w:pPr>
              <w:numPr>
                <w:ilvl w:val="0"/>
                <w:numId w:val="22"/>
              </w:numPr>
              <w:tabs>
                <w:tab w:val="clear" w:pos="720"/>
              </w:tabs>
              <w:ind w:left="12" w:firstLine="0"/>
              <w:contextualSpacing/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 xml:space="preserve"> обобщению способов действия;</w:t>
            </w:r>
          </w:p>
          <w:p w:rsidR="00A859D2" w:rsidRPr="00630EAB" w:rsidRDefault="00A859D2" w:rsidP="006C7960">
            <w:pPr>
              <w:numPr>
                <w:ilvl w:val="0"/>
                <w:numId w:val="22"/>
              </w:numPr>
              <w:tabs>
                <w:tab w:val="clear" w:pos="720"/>
              </w:tabs>
              <w:ind w:left="12" w:firstLine="0"/>
              <w:contextualSpacing/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 xml:space="preserve"> постановке учебной задачи;</w:t>
            </w:r>
          </w:p>
        </w:tc>
      </w:tr>
      <w:tr w:rsidR="00A859D2" w:rsidRPr="00B80886" w:rsidTr="006C7960">
        <w:trPr>
          <w:trHeight w:val="1514"/>
        </w:trPr>
        <w:tc>
          <w:tcPr>
            <w:tcW w:w="1178" w:type="pct"/>
            <w:vAlign w:val="center"/>
          </w:tcPr>
          <w:p w:rsidR="00A859D2" w:rsidRPr="006C7960" w:rsidRDefault="00BE65C3" w:rsidP="006C7960">
            <w:pPr>
              <w:pStyle w:val="a3"/>
              <w:spacing w:before="0" w:beforeAutospacing="0" w:after="0" w:afterAutospacing="0"/>
              <w:rPr>
                <w:b/>
                <w:bCs/>
                <w:color w:val="632423" w:themeColor="accent2" w:themeShade="80"/>
                <w:kern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4D4B09ED" wp14:editId="52C8A14A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432435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b/>
                <w:bCs/>
                <w:color w:val="632423" w:themeColor="accent2" w:themeShade="80"/>
                <w:kern w:val="24"/>
              </w:rPr>
              <w:t>Формулировка заданий для обучающихся</w:t>
            </w:r>
          </w:p>
        </w:tc>
        <w:tc>
          <w:tcPr>
            <w:tcW w:w="1837" w:type="pct"/>
            <w:vAlign w:val="center"/>
          </w:tcPr>
          <w:p w:rsidR="00A859D2" w:rsidRPr="00630EAB" w:rsidRDefault="00A859D2" w:rsidP="006C7960">
            <w:pPr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  <w:r w:rsidRPr="00630EAB"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  <w:t>Формулировки: решите, спишите, сравните, найдите и т.д.</w:t>
            </w:r>
          </w:p>
          <w:p w:rsidR="00A859D2" w:rsidRPr="00630EAB" w:rsidRDefault="00A859D2" w:rsidP="006C7960">
            <w:pPr>
              <w:rPr>
                <w:rFonts w:eastAsia="Times New Roman" w:cs="Times New Roman"/>
                <w:b/>
                <w:bCs/>
                <w:iCs/>
                <w:color w:val="000000" w:themeColor="text1"/>
                <w:kern w:val="24"/>
                <w:sz w:val="22"/>
                <w:lang w:eastAsia="ru-RU"/>
              </w:rPr>
            </w:pPr>
          </w:p>
        </w:tc>
        <w:tc>
          <w:tcPr>
            <w:tcW w:w="1985" w:type="pct"/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Формулировки: проанализируйте, докажите, выразите символом, создайте схему или модель, измените, придумайте.</w:t>
            </w:r>
          </w:p>
        </w:tc>
      </w:tr>
      <w:tr w:rsidR="00A859D2" w:rsidRPr="00B80886" w:rsidTr="006C7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tcW w:w="117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859D2" w:rsidRPr="006C7960" w:rsidRDefault="00BE65C3" w:rsidP="006C7960">
            <w:pPr>
              <w:pStyle w:val="a3"/>
              <w:spacing w:before="0" w:beforeAutospacing="0" w:after="0" w:afterAutospacing="0"/>
              <w:rPr>
                <w:b/>
                <w:color w:val="632423" w:themeColor="accent2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3D5FB74B" wp14:editId="1C077E3B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168275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b/>
                <w:bCs/>
                <w:color w:val="632423" w:themeColor="accent2" w:themeShade="80"/>
                <w:kern w:val="24"/>
              </w:rPr>
              <w:t>Форма урока</w:t>
            </w:r>
          </w:p>
        </w:tc>
        <w:tc>
          <w:tcPr>
            <w:tcW w:w="183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Преимущественно фронтальная</w:t>
            </w:r>
          </w:p>
        </w:tc>
        <w:tc>
          <w:tcPr>
            <w:tcW w:w="198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ind w:firstLine="12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Преимущественно групповая и /или индивидуальная</w:t>
            </w:r>
          </w:p>
        </w:tc>
      </w:tr>
      <w:tr w:rsidR="00A859D2" w:rsidRPr="00B80886" w:rsidTr="006C7960">
        <w:trPr>
          <w:trHeight w:val="1236"/>
        </w:trPr>
        <w:tc>
          <w:tcPr>
            <w:tcW w:w="1178" w:type="pct"/>
            <w:vAlign w:val="center"/>
          </w:tcPr>
          <w:p w:rsidR="00A859D2" w:rsidRPr="006C7960" w:rsidRDefault="00BE65C3" w:rsidP="006C7960">
            <w:pPr>
              <w:pStyle w:val="a3"/>
              <w:spacing w:before="0" w:beforeAutospacing="0" w:after="0" w:afterAutospacing="0"/>
              <w:rPr>
                <w:b/>
                <w:color w:val="632423" w:themeColor="accent2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4EBF192A" wp14:editId="14354377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387985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b/>
                <w:bCs/>
                <w:color w:val="632423" w:themeColor="accent2" w:themeShade="80"/>
                <w:kern w:val="24"/>
              </w:rPr>
              <w:t>Взаимодействие с родителями обучающихся</w:t>
            </w:r>
          </w:p>
        </w:tc>
        <w:tc>
          <w:tcPr>
            <w:tcW w:w="1837" w:type="pct"/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Родители не включены в образовательный процесс.</w:t>
            </w:r>
          </w:p>
        </w:tc>
        <w:tc>
          <w:tcPr>
            <w:tcW w:w="1985" w:type="pct"/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Информированность родителей обучающихся. Они имеют возможность участвовать в образовательном процессе.</w:t>
            </w:r>
          </w:p>
        </w:tc>
      </w:tr>
      <w:tr w:rsidR="00A859D2" w:rsidRPr="00B80886" w:rsidTr="006C7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0"/>
        </w:trPr>
        <w:tc>
          <w:tcPr>
            <w:tcW w:w="117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859D2" w:rsidRPr="006C7960" w:rsidRDefault="00BE65C3" w:rsidP="006C7960">
            <w:pPr>
              <w:pStyle w:val="a3"/>
              <w:spacing w:before="0" w:beforeAutospacing="0" w:after="0" w:afterAutospacing="0"/>
              <w:rPr>
                <w:b/>
                <w:bCs/>
                <w:color w:val="632423" w:themeColor="accent2" w:themeShade="80"/>
                <w:kern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2365F7B8" wp14:editId="19DD04C5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243840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b/>
                <w:bCs/>
                <w:color w:val="632423" w:themeColor="accent2" w:themeShade="80"/>
                <w:kern w:val="24"/>
              </w:rPr>
              <w:t>Образовательная среда</w:t>
            </w:r>
          </w:p>
        </w:tc>
        <w:tc>
          <w:tcPr>
            <w:tcW w:w="183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59D2" w:rsidRPr="00630EAB" w:rsidRDefault="00A859D2" w:rsidP="006C7960">
            <w:pPr>
              <w:rPr>
                <w:rFonts w:cs="Times New Roman"/>
                <w:b/>
                <w:bCs/>
                <w:iCs/>
                <w:color w:val="000000" w:themeColor="text1"/>
                <w:kern w:val="24"/>
                <w:sz w:val="22"/>
              </w:rPr>
            </w:pPr>
            <w:r w:rsidRPr="00630EAB">
              <w:rPr>
                <w:rFonts w:cs="Times New Roman"/>
                <w:b/>
                <w:bCs/>
                <w:iCs/>
                <w:color w:val="000000" w:themeColor="text1"/>
                <w:kern w:val="24"/>
                <w:sz w:val="22"/>
              </w:rPr>
              <w:t>Создается учителем.</w:t>
            </w:r>
          </w:p>
          <w:p w:rsidR="00A859D2" w:rsidRPr="00630EAB" w:rsidRDefault="00A859D2" w:rsidP="006C7960">
            <w:pPr>
              <w:rPr>
                <w:rFonts w:cs="Times New Roman"/>
                <w:b/>
                <w:bCs/>
                <w:iCs/>
                <w:color w:val="000000" w:themeColor="text1"/>
                <w:kern w:val="24"/>
                <w:sz w:val="22"/>
              </w:rPr>
            </w:pPr>
            <w:r w:rsidRPr="00630EAB">
              <w:rPr>
                <w:rFonts w:cs="Times New Roman"/>
                <w:b/>
                <w:bCs/>
                <w:iCs/>
                <w:color w:val="000000" w:themeColor="text1"/>
                <w:kern w:val="24"/>
                <w:sz w:val="22"/>
              </w:rPr>
              <w:t>Выставки работ обучающихся.</w:t>
            </w:r>
          </w:p>
        </w:tc>
        <w:tc>
          <w:tcPr>
            <w:tcW w:w="198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Создается обучающимися.</w:t>
            </w:r>
          </w:p>
          <w:p w:rsidR="00A859D2" w:rsidRPr="00630EAB" w:rsidRDefault="00A859D2" w:rsidP="006C7960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Дети изготавливают учебный материал, проводят презентации</w:t>
            </w:r>
          </w:p>
        </w:tc>
      </w:tr>
      <w:tr w:rsidR="00A859D2" w:rsidRPr="00B80886" w:rsidTr="00B80886">
        <w:trPr>
          <w:trHeight w:val="1664"/>
        </w:trPr>
        <w:tc>
          <w:tcPr>
            <w:tcW w:w="1178" w:type="pct"/>
            <w:vAlign w:val="center"/>
          </w:tcPr>
          <w:p w:rsidR="00A859D2" w:rsidRPr="006C7960" w:rsidRDefault="00BE65C3" w:rsidP="006C7960">
            <w:pPr>
              <w:pStyle w:val="a3"/>
              <w:spacing w:before="0" w:beforeAutospacing="0" w:after="0" w:afterAutospacing="0"/>
              <w:rPr>
                <w:b/>
                <w:bCs/>
                <w:color w:val="632423" w:themeColor="accent2" w:themeShade="80"/>
                <w:kern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475567A9" wp14:editId="327689B3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163830</wp:posOffset>
                  </wp:positionV>
                  <wp:extent cx="263525" cy="224790"/>
                  <wp:effectExtent l="0" t="0" r="3175" b="3810"/>
                  <wp:wrapTight wrapText="bothSides">
                    <wp:wrapPolygon edited="0">
                      <wp:start x="0" y="0"/>
                      <wp:lineTo x="0" y="20136"/>
                      <wp:lineTo x="20299" y="20136"/>
                      <wp:lineTo x="20299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7" t="57143" r="45453" b="-12925"/>
                          <a:stretch/>
                        </pic:blipFill>
                        <pic:spPr bwMode="auto">
                          <a:xfrm>
                            <a:off x="0" y="0"/>
                            <a:ext cx="263525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9D2" w:rsidRPr="006C7960">
              <w:rPr>
                <w:b/>
                <w:bCs/>
                <w:color w:val="632423" w:themeColor="accent2" w:themeShade="80"/>
                <w:kern w:val="24"/>
              </w:rPr>
              <w:t>Результаты обучения</w:t>
            </w:r>
          </w:p>
        </w:tc>
        <w:tc>
          <w:tcPr>
            <w:tcW w:w="1837" w:type="pct"/>
            <w:vAlign w:val="center"/>
          </w:tcPr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предметные результаты;</w:t>
            </w:r>
          </w:p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основная оценка- оценка учителя;</w:t>
            </w:r>
          </w:p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важны положительные оценки учеников по итогам контрольных работ</w:t>
            </w:r>
          </w:p>
        </w:tc>
        <w:tc>
          <w:tcPr>
            <w:tcW w:w="1985" w:type="pct"/>
            <w:vAlign w:val="center"/>
          </w:tcPr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не только предметные результаты, но и личностные, метапредметные;</w:t>
            </w:r>
          </w:p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ориентир на самооценку обучающегося, формирование адекватной самооценки;</w:t>
            </w:r>
          </w:p>
          <w:p w:rsidR="00A859D2" w:rsidRPr="00630EAB" w:rsidRDefault="00A859D2" w:rsidP="006C7960">
            <w:pPr>
              <w:pStyle w:val="a7"/>
              <w:numPr>
                <w:ilvl w:val="0"/>
                <w:numId w:val="23"/>
              </w:numPr>
              <w:tabs>
                <w:tab w:val="clear" w:pos="720"/>
                <w:tab w:val="num" w:pos="-1711"/>
              </w:tabs>
              <w:ind w:left="0" w:firstLine="0"/>
              <w:rPr>
                <w:b/>
                <w:color w:val="000000" w:themeColor="text1"/>
                <w:sz w:val="22"/>
                <w:szCs w:val="22"/>
              </w:rPr>
            </w:pPr>
            <w:r w:rsidRPr="00630EAB">
              <w:rPr>
                <w:b/>
                <w:bCs/>
                <w:iCs/>
                <w:color w:val="000000" w:themeColor="text1"/>
                <w:kern w:val="24"/>
                <w:sz w:val="22"/>
                <w:szCs w:val="22"/>
              </w:rPr>
              <w:t>учет динамики результатов обучения детей относительно самих  себя. Оценка промежуточных результатов обучения</w:t>
            </w:r>
          </w:p>
        </w:tc>
      </w:tr>
    </w:tbl>
    <w:p w:rsidR="00A859D2" w:rsidRDefault="00A859D2" w:rsidP="00A859D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80886" w:rsidRPr="00F154CF" w:rsidRDefault="00B80886" w:rsidP="00F154CF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A859D2" w:rsidRDefault="00A859D2" w:rsidP="00F154CF">
      <w:pPr>
        <w:spacing w:after="0" w:line="240" w:lineRule="auto"/>
        <w:jc w:val="center"/>
        <w:rPr>
          <w:rFonts w:cs="Times New Roman"/>
          <w:b/>
          <w:bCs/>
          <w:iCs/>
          <w:sz w:val="32"/>
          <w:szCs w:val="32"/>
        </w:rPr>
      </w:pPr>
      <w:r w:rsidRPr="00F154CF">
        <w:rPr>
          <w:rFonts w:cs="Times New Roman"/>
          <w:b/>
          <w:bCs/>
          <w:iCs/>
          <w:sz w:val="32"/>
          <w:szCs w:val="32"/>
        </w:rPr>
        <w:t>СТРУКТУРА УРОКА В РАМКАХ ДЕЯТЕЛЬНОСТНОГО ПОДХОДА</w:t>
      </w:r>
    </w:p>
    <w:p w:rsidR="00E13318" w:rsidRPr="00F154CF" w:rsidRDefault="00E13318" w:rsidP="00F154CF">
      <w:pPr>
        <w:spacing w:after="0" w:line="240" w:lineRule="auto"/>
        <w:jc w:val="center"/>
        <w:rPr>
          <w:rFonts w:cs="Times New Roman"/>
          <w:b/>
          <w:bCs/>
          <w:iCs/>
          <w:sz w:val="32"/>
          <w:szCs w:val="32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D3900D4" wp14:editId="1EE1921F">
            <wp:simplePos x="0" y="0"/>
            <wp:positionH relativeFrom="column">
              <wp:posOffset>-173355</wp:posOffset>
            </wp:positionH>
            <wp:positionV relativeFrom="paragraph">
              <wp:posOffset>92710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>1.Организационный момент.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bCs/>
          <w:i/>
          <w:iCs/>
          <w:szCs w:val="28"/>
        </w:rPr>
        <w:t>Цель:</w:t>
      </w:r>
      <w:r w:rsidRPr="00F154CF">
        <w:rPr>
          <w:rFonts w:cs="Times New Roman"/>
          <w:b/>
          <w:bCs/>
          <w:szCs w:val="28"/>
        </w:rPr>
        <w:t xml:space="preserve"> </w:t>
      </w:r>
      <w:r w:rsidRPr="00F154CF">
        <w:rPr>
          <w:rFonts w:cs="Times New Roman"/>
          <w:b/>
          <w:szCs w:val="28"/>
        </w:rPr>
        <w:t>включение учащихся в деятельность на личностно - значимом уровне.</w:t>
      </w:r>
    </w:p>
    <w:p w:rsidR="00A859D2" w:rsidRPr="00F154CF" w:rsidRDefault="00A859D2" w:rsidP="00F154CF">
      <w:pPr>
        <w:spacing w:after="0" w:line="240" w:lineRule="auto"/>
        <w:jc w:val="center"/>
        <w:rPr>
          <w:rFonts w:cs="Times New Roman"/>
          <w:b/>
          <w:bCs/>
          <w:i/>
          <w:iCs/>
          <w:szCs w:val="28"/>
        </w:rPr>
      </w:pPr>
      <w:r w:rsidRPr="00F154CF">
        <w:rPr>
          <w:rFonts w:cs="Times New Roman"/>
          <w:b/>
          <w:bCs/>
          <w:i/>
          <w:iCs/>
          <w:szCs w:val="28"/>
        </w:rPr>
        <w:t>«Хочу, потому что могу».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88D0F47" wp14:editId="768FD5E1">
            <wp:simplePos x="0" y="0"/>
            <wp:positionH relativeFrom="column">
              <wp:posOffset>-91440</wp:posOffset>
            </wp:positionH>
            <wp:positionV relativeFrom="paragraph">
              <wp:posOffset>45085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>II. Актуализация знаний.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Цель: повторение изученного материала, необходимого для «открытия нового знания», и выявление затруднений в индивидуальной деятельности каждого учащегося.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24D66BA8" wp14:editId="50ECE160">
            <wp:simplePos x="0" y="0"/>
            <wp:positionH relativeFrom="column">
              <wp:posOffset>-30480</wp:posOffset>
            </wp:positionH>
            <wp:positionV relativeFrom="paragraph">
              <wp:posOffset>60960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>III. Постановка учебной задачи</w:t>
      </w:r>
      <w:r w:rsidR="00A859D2" w:rsidRPr="00F154CF">
        <w:rPr>
          <w:rFonts w:cs="Times New Roman"/>
          <w:b/>
          <w:szCs w:val="28"/>
        </w:rPr>
        <w:t xml:space="preserve">.              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 xml:space="preserve">Цель: обсуждение затруднений  («Почему возникли затруднения?»,  «Чего мы ещё не знаем?»);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проговаривание цели урока в виде вопроса, на который предстоит ответить, или в виде темы урока.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6ABCA1CC" wp14:editId="61980E09">
            <wp:simplePos x="0" y="0"/>
            <wp:positionH relativeFrom="column">
              <wp:posOffset>-93980</wp:posOffset>
            </wp:positionH>
            <wp:positionV relativeFrom="paragraph">
              <wp:posOffset>186055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 w:rsidRPr="00F154CF">
        <w:rPr>
          <w:rFonts w:cs="Times New Roman"/>
          <w:b/>
          <w:color w:val="FF0000"/>
          <w:szCs w:val="28"/>
        </w:rPr>
        <w:t xml:space="preserve">IV. «Открытие нового знания»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 xml:space="preserve">(построение проекта выхода из затруднения). </w:t>
      </w:r>
      <w:r w:rsidR="00E13318">
        <w:rPr>
          <w:rFonts w:cs="Times New Roman"/>
          <w:b/>
          <w:szCs w:val="28"/>
        </w:rPr>
        <w:t xml:space="preserve"> </w:t>
      </w:r>
      <w:r w:rsidRPr="00F154CF">
        <w:rPr>
          <w:rFonts w:cs="Times New Roman"/>
          <w:b/>
          <w:szCs w:val="28"/>
        </w:rPr>
        <w:t>Этап изучения новых знаний и способов действий.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6FEFBBEE" wp14:editId="5B098FC5">
            <wp:simplePos x="0" y="0"/>
            <wp:positionH relativeFrom="column">
              <wp:posOffset>-31115</wp:posOffset>
            </wp:positionH>
            <wp:positionV relativeFrom="paragraph">
              <wp:posOffset>42545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 xml:space="preserve">V. Первичное закрепление.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Этап закрепления  знаний и способов действий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 xml:space="preserve">Цель: проговаривание нового знания,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запись в виде опорного сигнала.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59AB827" wp14:editId="1B9750B0">
            <wp:simplePos x="0" y="0"/>
            <wp:positionH relativeFrom="column">
              <wp:posOffset>-31115</wp:posOffset>
            </wp:positionH>
            <wp:positionV relativeFrom="paragraph">
              <wp:posOffset>19050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 xml:space="preserve">VI. Самоанализ и самоконтроль 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Этап  применения  знаний и способов действий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Цель: каждый для себя должен сделать вывод о том, что он уже умеет.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4000643A" wp14:editId="6A11CD60">
            <wp:simplePos x="0" y="0"/>
            <wp:positionH relativeFrom="column">
              <wp:posOffset>-3175</wp:posOffset>
            </wp:positionH>
            <wp:positionV relativeFrom="paragraph">
              <wp:posOffset>165100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 w:rsidRPr="00F154CF">
        <w:rPr>
          <w:rFonts w:cs="Times New Roman"/>
          <w:b/>
          <w:color w:val="FF0000"/>
          <w:szCs w:val="28"/>
        </w:rPr>
        <w:t>VII.  Включение нового знания  в систему знаний и повторение.</w:t>
      </w: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E13318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</w:p>
    <w:p w:rsidR="00A859D2" w:rsidRPr="00F154CF" w:rsidRDefault="00E13318" w:rsidP="00F154CF">
      <w:pPr>
        <w:spacing w:after="0" w:line="240" w:lineRule="auto"/>
        <w:jc w:val="both"/>
        <w:rPr>
          <w:rFonts w:cs="Times New Roman"/>
          <w:b/>
          <w:color w:val="FF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3ACDD832" wp14:editId="05EBD9D3">
            <wp:simplePos x="0" y="0"/>
            <wp:positionH relativeFrom="column">
              <wp:posOffset>60325</wp:posOffset>
            </wp:positionH>
            <wp:positionV relativeFrom="paragraph">
              <wp:posOffset>8255</wp:posOffset>
            </wp:positionV>
            <wp:extent cx="485775" cy="414655"/>
            <wp:effectExtent l="0" t="0" r="9525" b="0"/>
            <wp:wrapTight wrapText="bothSides">
              <wp:wrapPolygon edited="0">
                <wp:start x="0" y="0"/>
                <wp:lineTo x="0" y="17862"/>
                <wp:lineTo x="21176" y="17862"/>
                <wp:lineTo x="2117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57143" r="45453" b="-12925"/>
                    <a:stretch/>
                  </pic:blipFill>
                  <pic:spPr bwMode="auto">
                    <a:xfrm>
                      <a:off x="0" y="0"/>
                      <a:ext cx="4857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F154CF">
        <w:rPr>
          <w:rFonts w:cs="Times New Roman"/>
          <w:b/>
          <w:color w:val="FF0000"/>
          <w:szCs w:val="28"/>
        </w:rPr>
        <w:t>VIII.   Рефлексия.</w:t>
      </w:r>
    </w:p>
    <w:p w:rsidR="00A859D2" w:rsidRPr="00F154CF" w:rsidRDefault="00A859D2" w:rsidP="00F154CF">
      <w:pPr>
        <w:spacing w:after="0" w:line="240" w:lineRule="auto"/>
        <w:jc w:val="both"/>
        <w:rPr>
          <w:rFonts w:cs="Times New Roman"/>
          <w:b/>
          <w:szCs w:val="28"/>
        </w:rPr>
      </w:pPr>
      <w:r w:rsidRPr="00F154CF">
        <w:rPr>
          <w:rFonts w:cs="Times New Roman"/>
          <w:b/>
          <w:szCs w:val="28"/>
        </w:rPr>
        <w:t>Цель: осознание учащимися своей УД, самооценка результатов деятельности своей и всего класса.</w:t>
      </w:r>
    </w:p>
    <w:p w:rsidR="00A859D2" w:rsidRPr="00F154CF" w:rsidRDefault="00A859D2" w:rsidP="00A859D2">
      <w:pPr>
        <w:rPr>
          <w:rFonts w:cs="Times New Roman"/>
          <w:szCs w:val="28"/>
        </w:rPr>
      </w:pPr>
      <w:r w:rsidRPr="00F154CF">
        <w:rPr>
          <w:rFonts w:cs="Times New Roman"/>
          <w:szCs w:val="28"/>
        </w:rPr>
        <w:br w:type="page"/>
      </w:r>
    </w:p>
    <w:tbl>
      <w:tblPr>
        <w:tblStyle w:val="1-3"/>
        <w:tblW w:w="5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01"/>
        <w:gridCol w:w="3820"/>
        <w:gridCol w:w="4011"/>
      </w:tblGrid>
      <w:tr w:rsidR="00A859D2" w:rsidRPr="00921BC2" w:rsidTr="00630EAB">
        <w:trPr>
          <w:trHeight w:val="386"/>
        </w:trPr>
        <w:tc>
          <w:tcPr>
            <w:tcW w:w="1097" w:type="pct"/>
            <w:shd w:val="clear" w:color="auto" w:fill="76923C" w:themeFill="accent3" w:themeFillShade="BF"/>
            <w:vAlign w:val="center"/>
            <w:hideMark/>
          </w:tcPr>
          <w:p w:rsidR="00A859D2" w:rsidRPr="00BE65C3" w:rsidRDefault="00A859D2" w:rsidP="00BE65C3">
            <w:pPr>
              <w:jc w:val="center"/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b/>
                <w:bCs/>
                <w:szCs w:val="28"/>
              </w:rPr>
              <w:lastRenderedPageBreak/>
              <w:t>Требования к уроку</w:t>
            </w:r>
          </w:p>
        </w:tc>
        <w:tc>
          <w:tcPr>
            <w:tcW w:w="1904" w:type="pct"/>
            <w:shd w:val="clear" w:color="auto" w:fill="76923C" w:themeFill="accent3" w:themeFillShade="BF"/>
            <w:vAlign w:val="center"/>
            <w:hideMark/>
          </w:tcPr>
          <w:p w:rsidR="00A859D2" w:rsidRPr="00BE65C3" w:rsidRDefault="00A859D2" w:rsidP="00BE65C3">
            <w:pPr>
              <w:jc w:val="center"/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b/>
                <w:bCs/>
                <w:szCs w:val="28"/>
              </w:rPr>
              <w:t>Традиционный урок</w:t>
            </w:r>
          </w:p>
        </w:tc>
        <w:tc>
          <w:tcPr>
            <w:tcW w:w="1999" w:type="pct"/>
            <w:shd w:val="clear" w:color="auto" w:fill="76923C" w:themeFill="accent3" w:themeFillShade="BF"/>
            <w:vAlign w:val="center"/>
            <w:hideMark/>
          </w:tcPr>
          <w:p w:rsidR="00A859D2" w:rsidRPr="00BE65C3" w:rsidRDefault="00A859D2" w:rsidP="00BE65C3">
            <w:pPr>
              <w:jc w:val="center"/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b/>
                <w:bCs/>
                <w:szCs w:val="28"/>
              </w:rPr>
              <w:t>Урок современного типа</w:t>
            </w:r>
          </w:p>
        </w:tc>
      </w:tr>
      <w:tr w:rsidR="00A859D2" w:rsidRPr="00921BC2" w:rsidTr="00630EAB">
        <w:trPr>
          <w:trHeight w:val="965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Объявление темы урока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сообщает учащимся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 xml:space="preserve">Формулируют сами учащиеся </w:t>
            </w:r>
          </w:p>
        </w:tc>
      </w:tr>
      <w:tr w:rsidR="00A859D2" w:rsidRPr="00921BC2" w:rsidTr="00630EAB">
        <w:trPr>
          <w:trHeight w:val="1262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Сообщение целей и задач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формулирует и сообщает учащимся, чему должны научиться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Формулируют сами учащиеся, определив границы знания и незнания</w:t>
            </w:r>
          </w:p>
        </w:tc>
      </w:tr>
      <w:tr w:rsidR="00A859D2" w:rsidRPr="00921BC2" w:rsidTr="00630EAB">
        <w:trPr>
          <w:trHeight w:val="1266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Планирование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сообщает учащимся, какую работу они должны выполнить, чтобы достичь цели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Планирование учащимися способов достижения намеченной цели</w:t>
            </w:r>
          </w:p>
        </w:tc>
      </w:tr>
      <w:tr w:rsidR="00A859D2" w:rsidRPr="00921BC2" w:rsidTr="00630EAB">
        <w:trPr>
          <w:trHeight w:val="2404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Практическая деятельность учащихся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Под руководством учителя учащиеся выполняют ряд практических задач (чаще применяется фронтальный метод организации деятельности)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Учащиеся осуществляют учебные действия по намеченному плану (применяется групповой, индивидуальный методы)</w:t>
            </w:r>
          </w:p>
        </w:tc>
      </w:tr>
      <w:tr w:rsidR="00A859D2" w:rsidRPr="00921BC2" w:rsidTr="00630EAB">
        <w:trPr>
          <w:trHeight w:val="1546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Осуществление контроля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осуществляет контроль за выполнением учащимися практической работы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Учащиеся осуществляют контроль (применяются формы самоконтроля, взаимоконтроля)</w:t>
            </w:r>
          </w:p>
        </w:tc>
      </w:tr>
      <w:tr w:rsidR="00A859D2" w:rsidRPr="00921BC2" w:rsidTr="00630EAB">
        <w:trPr>
          <w:trHeight w:val="1539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Осуществление коррекции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в ходе выполнения и по итогам выполненной работы учащимися осуществляет коррекцию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Учащиеся формулируют затруднения и осуществляют коррекцию самостоятельно</w:t>
            </w:r>
          </w:p>
        </w:tc>
      </w:tr>
      <w:tr w:rsidR="00A859D2" w:rsidRPr="00921BC2" w:rsidTr="00630EAB">
        <w:trPr>
          <w:trHeight w:val="2128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Оценивание учащихся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осуществляет оценивание учащихся за работу на уроке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Учащиеся дают оценку деятельности по её результатам (самооценивание, оценивание результатов деятельности товарищей)</w:t>
            </w:r>
          </w:p>
        </w:tc>
      </w:tr>
      <w:tr w:rsidR="00A859D2" w:rsidRPr="00921BC2" w:rsidTr="00630EAB">
        <w:trPr>
          <w:trHeight w:val="813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Итог урока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выясняет у учащихся, что они запомнили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Проводится рефлексия</w:t>
            </w:r>
          </w:p>
        </w:tc>
      </w:tr>
      <w:tr w:rsidR="00A859D2" w:rsidRPr="00921BC2" w:rsidTr="00630EAB">
        <w:trPr>
          <w:trHeight w:val="346"/>
        </w:trPr>
        <w:tc>
          <w:tcPr>
            <w:tcW w:w="1097" w:type="pct"/>
            <w:shd w:val="clear" w:color="auto" w:fill="92D050"/>
            <w:vAlign w:val="center"/>
            <w:hideMark/>
          </w:tcPr>
          <w:p w:rsidR="00A859D2" w:rsidRPr="007538EF" w:rsidRDefault="00A859D2" w:rsidP="00F154CF">
            <w:pPr>
              <w:rPr>
                <w:rFonts w:cs="Times New Roman"/>
                <w:color w:val="1D1B11" w:themeColor="background2" w:themeShade="1A"/>
                <w:szCs w:val="28"/>
              </w:rPr>
            </w:pPr>
            <w:r w:rsidRPr="007538EF">
              <w:rPr>
                <w:rFonts w:cs="Times New Roman"/>
                <w:b/>
                <w:bCs/>
                <w:color w:val="1D1B11" w:themeColor="background2" w:themeShade="1A"/>
                <w:szCs w:val="28"/>
              </w:rPr>
              <w:t>Домашнее задание</w:t>
            </w:r>
          </w:p>
        </w:tc>
        <w:tc>
          <w:tcPr>
            <w:tcW w:w="1904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Учитель объявляет и комментирует (чаще – задание одно для всех)</w:t>
            </w:r>
          </w:p>
        </w:tc>
        <w:tc>
          <w:tcPr>
            <w:tcW w:w="1999" w:type="pct"/>
            <w:vAlign w:val="center"/>
            <w:hideMark/>
          </w:tcPr>
          <w:p w:rsidR="00A859D2" w:rsidRPr="00BE65C3" w:rsidRDefault="00A859D2" w:rsidP="00BE65C3">
            <w:pPr>
              <w:rPr>
                <w:rFonts w:cs="Times New Roman"/>
                <w:szCs w:val="28"/>
              </w:rPr>
            </w:pPr>
            <w:r w:rsidRPr="00BE65C3">
              <w:rPr>
                <w:rFonts w:cs="Times New Roman"/>
                <w:szCs w:val="28"/>
              </w:rPr>
              <w:t>Учащиеся могут выбирать задание из предложенных учителем с учётом индивидуальных возможностей</w:t>
            </w:r>
          </w:p>
        </w:tc>
      </w:tr>
    </w:tbl>
    <w:p w:rsidR="00A859D2" w:rsidRPr="00630EAB" w:rsidRDefault="00CE2937" w:rsidP="00CE293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430B4CA3" wp14:editId="2387E7A0">
            <wp:simplePos x="0" y="0"/>
            <wp:positionH relativeFrom="column">
              <wp:posOffset>418465</wp:posOffset>
            </wp:positionH>
            <wp:positionV relativeFrom="paragraph">
              <wp:posOffset>-65405</wp:posOffset>
            </wp:positionV>
            <wp:extent cx="1200150" cy="361950"/>
            <wp:effectExtent l="0" t="0" r="0" b="0"/>
            <wp:wrapTight wrapText="bothSides">
              <wp:wrapPolygon edited="0">
                <wp:start x="2400" y="0"/>
                <wp:lineTo x="0" y="1137"/>
                <wp:lineTo x="0" y="17053"/>
                <wp:lineTo x="2743" y="20463"/>
                <wp:lineTo x="5486" y="20463"/>
                <wp:lineTo x="21257" y="17053"/>
                <wp:lineTo x="21257" y="1137"/>
                <wp:lineTo x="6171" y="0"/>
                <wp:lineTo x="240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-1784154_960_720.png"/>
                    <pic:cNvPicPr/>
                  </pic:nvPicPr>
                  <pic:blipFill rotWithShape="1">
                    <a:blip r:embed="rId2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23151" r="6627" b="22574"/>
                    <a:stretch/>
                  </pic:blipFill>
                  <pic:spPr bwMode="auto"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630EAB">
        <w:rPr>
          <w:rFonts w:ascii="Times New Roman" w:hAnsi="Times New Roman" w:cs="Times New Roman"/>
          <w:b/>
          <w:bCs/>
          <w:sz w:val="28"/>
          <w:szCs w:val="28"/>
        </w:rPr>
        <w:t>ТРЕБОВАНИЯ К ЦЕЛЯМ УРОКА</w:t>
      </w:r>
    </w:p>
    <w:p w:rsidR="00CE2937" w:rsidRDefault="00CE2937" w:rsidP="00A859D2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9D2" w:rsidRPr="00630EAB" w:rsidRDefault="00A859D2" w:rsidP="00A859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b/>
          <w:bCs/>
          <w:sz w:val="28"/>
          <w:szCs w:val="28"/>
        </w:rPr>
        <w:t xml:space="preserve">Триединая цель урока </w:t>
      </w:r>
      <w:r w:rsidRPr="00630EAB">
        <w:rPr>
          <w:rFonts w:ascii="Times New Roman" w:hAnsi="Times New Roman" w:cs="Times New Roman"/>
          <w:sz w:val="28"/>
          <w:szCs w:val="28"/>
        </w:rPr>
        <w:t xml:space="preserve">- это заранее запрограммированный учителем результат, который должен быть достигнут учителем и учащимися в конце урока. </w:t>
      </w:r>
    </w:p>
    <w:p w:rsidR="00A859D2" w:rsidRPr="00630EAB" w:rsidRDefault="00A859D2" w:rsidP="00A859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Триединая цель урока - это сложная составная цель, вбирающая в себя три аспекта: развивающий, образовательный и воспитательный. </w:t>
      </w:r>
    </w:p>
    <w:p w:rsidR="00A859D2" w:rsidRPr="00630EAB" w:rsidRDefault="00A859D2" w:rsidP="00A859D2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Pr="00630EAB">
        <w:rPr>
          <w:rFonts w:ascii="Times New Roman" w:hAnsi="Times New Roman" w:cs="Times New Roman"/>
          <w:sz w:val="28"/>
          <w:szCs w:val="28"/>
        </w:rPr>
        <w:t xml:space="preserve"> </w:t>
      </w:r>
      <w:r w:rsidRPr="00630EAB">
        <w:rPr>
          <w:rFonts w:ascii="Times New Roman" w:hAnsi="Times New Roman" w:cs="Times New Roman"/>
          <w:i/>
          <w:iCs/>
          <w:sz w:val="28"/>
          <w:szCs w:val="28"/>
        </w:rPr>
        <w:t>предусматривает</w:t>
      </w:r>
      <w:r w:rsidRPr="00630E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Обеспечить и проконтролировать степень усвоения следственных понятий, входящих в содержание темы урока.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Сформировать (продолжать формировать) какие-то понятия.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Закрепить умения и навыки учебной работы (сочинения, ответы, работа с книгой, справочником, развитие чтения, письма).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Какие основные факты, общие понятия, выводы и причинно-следственные связи должны быть усвоены на уроке.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Какие новые черты в развитии общественных процессов раскрываются на уроке.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Какие знания учащихся закрепляются и углубляются, в чем это выражается. </w:t>
      </w:r>
    </w:p>
    <w:p w:rsidR="00A859D2" w:rsidRPr="00630EAB" w:rsidRDefault="00A859D2" w:rsidP="00630EAB">
      <w:pPr>
        <w:pStyle w:val="Default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Какие умения, идеи, теории, представления формируются. </w:t>
      </w:r>
    </w:p>
    <w:p w:rsidR="00A859D2" w:rsidRPr="00630EAB" w:rsidRDefault="00A859D2" w:rsidP="00A859D2">
      <w:pPr>
        <w:pStyle w:val="Defaul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30EAB">
        <w:rPr>
          <w:rFonts w:ascii="Times New Roman" w:hAnsi="Times New Roman" w:cs="Times New Roman"/>
          <w:b/>
          <w:sz w:val="28"/>
          <w:szCs w:val="28"/>
        </w:rPr>
        <w:t xml:space="preserve">Развивающая: </w:t>
      </w:r>
    </w:p>
    <w:p w:rsidR="00A859D2" w:rsidRPr="00630EAB" w:rsidRDefault="00A859D2" w:rsidP="00630EAB">
      <w:pPr>
        <w:pStyle w:val="Default"/>
        <w:numPr>
          <w:ilvl w:val="0"/>
          <w:numId w:val="27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Задачи развития интеллекта, воли, эмоций и познавательных интересов. </w:t>
      </w:r>
    </w:p>
    <w:p w:rsidR="00A859D2" w:rsidRPr="00630EAB" w:rsidRDefault="00A859D2" w:rsidP="00630EAB">
      <w:pPr>
        <w:pStyle w:val="Default"/>
        <w:numPr>
          <w:ilvl w:val="0"/>
          <w:numId w:val="27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Задачи развития умения выделить в ходе урока главное, существенное (составление схем-конспектов, планов изученного, контрольных вопросов по теме, формирование умения сравнивать, обобщать). </w:t>
      </w:r>
    </w:p>
    <w:p w:rsidR="00A859D2" w:rsidRPr="00630EAB" w:rsidRDefault="00A859D2" w:rsidP="00630EAB">
      <w:pPr>
        <w:pStyle w:val="Default"/>
        <w:numPr>
          <w:ilvl w:val="0"/>
          <w:numId w:val="27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Обеспечение в ходе урока развития у школьников самостоятельности в учении. </w:t>
      </w:r>
    </w:p>
    <w:p w:rsidR="00A859D2" w:rsidRPr="00630EAB" w:rsidRDefault="00A859D2" w:rsidP="00630EAB">
      <w:pPr>
        <w:pStyle w:val="Default"/>
        <w:numPr>
          <w:ilvl w:val="0"/>
          <w:numId w:val="27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Развитие речи учащихся, умение преодолевать трудности в учении, закалять волю, создание эмоциональных переживаний. </w:t>
      </w:r>
    </w:p>
    <w:p w:rsidR="00A859D2" w:rsidRPr="00630EAB" w:rsidRDefault="00A859D2" w:rsidP="00630EAB">
      <w:pPr>
        <w:pStyle w:val="Default"/>
        <w:numPr>
          <w:ilvl w:val="0"/>
          <w:numId w:val="27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Развитие мышления, речи, памяти, эмоций, интересов, способности к практике. </w:t>
      </w:r>
    </w:p>
    <w:p w:rsidR="00A859D2" w:rsidRPr="00630EAB" w:rsidRDefault="00A859D2" w:rsidP="00A859D2">
      <w:pPr>
        <w:pStyle w:val="Defaul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30EAB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</w:p>
    <w:p w:rsidR="00A859D2" w:rsidRPr="00630EAB" w:rsidRDefault="00A859D2" w:rsidP="00630EAB">
      <w:pPr>
        <w:pStyle w:val="Default"/>
        <w:numPr>
          <w:ilvl w:val="0"/>
          <w:numId w:val="28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Содействие в ходе урока формированию мировоззренческих идей (материальность мира, причинно-следственные и другие явления), познавательности мира, разоблачению ложных юношеских взглядов на какие-то категории... </w:t>
      </w:r>
    </w:p>
    <w:p w:rsidR="00A859D2" w:rsidRPr="00630EAB" w:rsidRDefault="00A859D2" w:rsidP="00630EAB">
      <w:pPr>
        <w:pStyle w:val="Default"/>
        <w:numPr>
          <w:ilvl w:val="0"/>
          <w:numId w:val="28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Ознакомление с общественно-политическими событиями, разоблачение антиобщественной пропаганды. </w:t>
      </w:r>
    </w:p>
    <w:p w:rsidR="00A859D2" w:rsidRPr="00630EAB" w:rsidRDefault="00A859D2" w:rsidP="00630EAB">
      <w:pPr>
        <w:pStyle w:val="Default"/>
        <w:numPr>
          <w:ilvl w:val="0"/>
          <w:numId w:val="28"/>
        </w:numPr>
        <w:spacing w:after="4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AB">
        <w:rPr>
          <w:rFonts w:ascii="Times New Roman" w:hAnsi="Times New Roman" w:cs="Times New Roman"/>
          <w:sz w:val="28"/>
          <w:szCs w:val="28"/>
        </w:rPr>
        <w:t xml:space="preserve">Трудовое воспитание, профориентационное, нравственное (патриотизм, коллективизм, гуманность, милосердие), эстетическое, физическое... </w:t>
      </w:r>
    </w:p>
    <w:p w:rsidR="00A859D2" w:rsidRDefault="00A859D2" w:rsidP="00A859D2">
      <w:pPr>
        <w:spacing w:after="0" w:line="360" w:lineRule="auto"/>
        <w:ind w:firstLine="709"/>
        <w:jc w:val="both"/>
        <w:rPr>
          <w:rFonts w:ascii="Arial" w:hAnsi="Arial" w:cs="Arial"/>
          <w:szCs w:val="28"/>
        </w:rPr>
      </w:pPr>
    </w:p>
    <w:p w:rsidR="00A859D2" w:rsidRPr="00CE2937" w:rsidRDefault="00E06C36" w:rsidP="00A859D2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08CFB62E" wp14:editId="238CB3A4">
            <wp:simplePos x="0" y="0"/>
            <wp:positionH relativeFrom="column">
              <wp:posOffset>-75565</wp:posOffset>
            </wp:positionH>
            <wp:positionV relativeFrom="paragraph">
              <wp:posOffset>46990</wp:posOffset>
            </wp:positionV>
            <wp:extent cx="1085850" cy="361950"/>
            <wp:effectExtent l="0" t="0" r="0" b="0"/>
            <wp:wrapTight wrapText="bothSides">
              <wp:wrapPolygon edited="0">
                <wp:start x="2274" y="0"/>
                <wp:lineTo x="0" y="1137"/>
                <wp:lineTo x="0" y="17053"/>
                <wp:lineTo x="2653" y="20463"/>
                <wp:lineTo x="5684" y="20463"/>
                <wp:lineTo x="21221" y="17053"/>
                <wp:lineTo x="21221" y="1137"/>
                <wp:lineTo x="6063" y="0"/>
                <wp:lineTo x="2274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-1784154_960_720.png"/>
                    <pic:cNvPicPr/>
                  </pic:nvPicPr>
                  <pic:blipFill rotWithShape="1">
                    <a:blip r:embed="rId3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23151" r="6627" b="22574"/>
                    <a:stretch/>
                  </pic:blipFill>
                  <pic:spPr bwMode="auto">
                    <a:xfrm>
                      <a:off x="0" y="0"/>
                      <a:ext cx="10858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D2" w:rsidRPr="00CE2937">
        <w:rPr>
          <w:rFonts w:cs="Times New Roman"/>
          <w:b/>
          <w:bCs/>
          <w:szCs w:val="28"/>
        </w:rPr>
        <w:t xml:space="preserve">ВАРИАНТЫ ФОРМУЛИРОВКИ ЦЕЛЕЙ УРОКОВ </w:t>
      </w:r>
    </w:p>
    <w:p w:rsidR="00A859D2" w:rsidRPr="00CE2937" w:rsidRDefault="00A859D2" w:rsidP="00A859D2">
      <w:pPr>
        <w:spacing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CE2937">
        <w:rPr>
          <w:rFonts w:cs="Times New Roman"/>
          <w:b/>
          <w:bCs/>
          <w:szCs w:val="28"/>
        </w:rPr>
        <w:t>РАЗНЫХ ТИПОВ (ДЛЯ УЧАЩИХСЯ)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4077"/>
        <w:gridCol w:w="5210"/>
      </w:tblGrid>
      <w:tr w:rsidR="00A859D2" w:rsidRPr="00CE2937" w:rsidTr="00CE2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</w:tcPr>
          <w:p w:rsidR="00CE2937" w:rsidRPr="00E06C36" w:rsidRDefault="00CE2937" w:rsidP="007C5772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A859D2" w:rsidRPr="00E06C36" w:rsidRDefault="00A859D2" w:rsidP="007C5772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Тип урока</w:t>
            </w:r>
          </w:p>
          <w:p w:rsidR="00CE2937" w:rsidRPr="00E06C36" w:rsidRDefault="00CE2937" w:rsidP="007C5772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5210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Примерная формулировка целей</w:t>
            </w:r>
          </w:p>
        </w:tc>
      </w:tr>
      <w:tr w:rsidR="00A859D2" w:rsidRPr="00CE2937" w:rsidTr="00E06C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Формирование новых знаний </w:t>
            </w:r>
          </w:p>
        </w:tc>
        <w:tc>
          <w:tcPr>
            <w:tcW w:w="5210" w:type="dxa"/>
          </w:tcPr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должны: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иметь представление о ….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иметь общее понятие о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распознавать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понимать содержание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ориентироваться в причинно-следственных связях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выявлять закономерности </w:t>
            </w:r>
          </w:p>
        </w:tc>
      </w:tr>
      <w:tr w:rsidR="00A859D2" w:rsidRPr="00CE2937" w:rsidTr="00E06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Формирование новых умений и навыков </w:t>
            </w:r>
          </w:p>
        </w:tc>
        <w:tc>
          <w:tcPr>
            <w:tcW w:w="5210" w:type="dxa"/>
          </w:tcPr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применять знания в стандартной ситуации; </w:t>
            </w:r>
          </w:p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самостоятельно выполнить задание … </w:t>
            </w:r>
          </w:p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раскрыть способ выполнения задания … </w:t>
            </w:r>
          </w:p>
        </w:tc>
      </w:tr>
      <w:tr w:rsidR="00A859D2" w:rsidRPr="00CE2937" w:rsidTr="00E06C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Закрепление и совершенствование знаний </w:t>
            </w:r>
          </w:p>
        </w:tc>
        <w:tc>
          <w:tcPr>
            <w:tcW w:w="5210" w:type="dxa"/>
          </w:tcPr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знать конкретную информацию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(решить, провести анализ, сформулировать)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воспроизводить полученные знания … </w:t>
            </w:r>
          </w:p>
        </w:tc>
      </w:tr>
      <w:tr w:rsidR="00A859D2" w:rsidRPr="00CE2937" w:rsidTr="00E06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Систематизация и обобщение учебного материала </w:t>
            </w:r>
          </w:p>
        </w:tc>
        <w:tc>
          <w:tcPr>
            <w:tcW w:w="5210" w:type="dxa"/>
          </w:tcPr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знать … </w:t>
            </w:r>
          </w:p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систематизировать учебный материал … </w:t>
            </w:r>
          </w:p>
          <w:p w:rsidR="00A859D2" w:rsidRPr="00CE2937" w:rsidRDefault="00A859D2" w:rsidP="007C5772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делать обобщение … </w:t>
            </w:r>
          </w:p>
        </w:tc>
      </w:tr>
      <w:tr w:rsidR="00A859D2" w:rsidRPr="00CE2937" w:rsidTr="00E06C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76923C" w:themeFill="accent3" w:themeFillShade="BF"/>
            <w:vAlign w:val="center"/>
          </w:tcPr>
          <w:p w:rsidR="00A859D2" w:rsidRPr="00E06C36" w:rsidRDefault="00A859D2" w:rsidP="00CE293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06C3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Проверка и оценка знаний </w:t>
            </w:r>
          </w:p>
        </w:tc>
        <w:tc>
          <w:tcPr>
            <w:tcW w:w="5210" w:type="dxa"/>
          </w:tcPr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В зависимости от уровня контроля (знакомство, репродуктивный, творческий уровень) учащиеся должны: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узнавать при внешней опоре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воспроизводить по образцу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воспроизводить по предложенному алгоритму … </w:t>
            </w:r>
          </w:p>
          <w:p w:rsidR="00A859D2" w:rsidRPr="00CE2937" w:rsidRDefault="00A859D2" w:rsidP="007C577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937">
              <w:rPr>
                <w:rFonts w:ascii="Times New Roman" w:hAnsi="Times New Roman" w:cs="Times New Roman"/>
                <w:sz w:val="28"/>
                <w:szCs w:val="28"/>
              </w:rPr>
              <w:t xml:space="preserve">- уметь осуществлять перенос знаний в измененную ситуацию </w:t>
            </w:r>
          </w:p>
        </w:tc>
      </w:tr>
    </w:tbl>
    <w:p w:rsidR="00A859D2" w:rsidRDefault="00A859D2" w:rsidP="00A859D2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6C36" w:rsidRDefault="00E06C36" w:rsidP="00E06C36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A859D2" w:rsidRPr="00E06C36" w:rsidRDefault="00A859D2" w:rsidP="00E06C36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6C36">
        <w:rPr>
          <w:rFonts w:eastAsia="Times New Roman" w:cs="Times New Roman"/>
          <w:szCs w:val="28"/>
          <w:lang w:eastAsia="ru-RU"/>
        </w:rPr>
        <w:t>У учащихся может и должна быть сформирована устойчивая мотивация в саморазвитии, приобретении новых знаний и умений. Мотивация саморазвития учащихся обусловлена образовательными потребностями – желанием освоить основы образовательной деятельности или устранить возникшие проблемы, то есть стать более успешным.</w:t>
      </w:r>
    </w:p>
    <w:p w:rsidR="00E06C36" w:rsidRDefault="00E06C36" w:rsidP="00E06C36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859D2" w:rsidRPr="00E06C36" w:rsidRDefault="00A859D2" w:rsidP="00E06C36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E06C36">
        <w:rPr>
          <w:rFonts w:eastAsia="Times New Roman" w:cs="Times New Roman"/>
          <w:b/>
          <w:sz w:val="32"/>
          <w:szCs w:val="32"/>
          <w:lang w:eastAsia="ru-RU"/>
        </w:rPr>
        <w:t>Методы мотивации и стимулирования деятельности учащихся:</w:t>
      </w:r>
    </w:p>
    <w:p w:rsidR="00A859D2" w:rsidRPr="00C9340C" w:rsidRDefault="00A859D2" w:rsidP="00A859D2">
      <w:pPr>
        <w:spacing w:after="0"/>
        <w:jc w:val="center"/>
        <w:rPr>
          <w:rFonts w:ascii="Arial" w:eastAsia="Times New Roman" w:hAnsi="Arial" w:cs="Arial"/>
          <w:b/>
          <w:szCs w:val="28"/>
          <w:lang w:eastAsia="ru-RU"/>
        </w:rPr>
      </w:pPr>
    </w:p>
    <w:p w:rsidR="00A859D2" w:rsidRPr="00C9340C" w:rsidRDefault="00A859D2" w:rsidP="00A859D2">
      <w:pPr>
        <w:spacing w:after="0"/>
        <w:jc w:val="center"/>
        <w:rPr>
          <w:rFonts w:ascii="Arial" w:eastAsia="Times New Roman" w:hAnsi="Arial" w:cs="Arial"/>
          <w:b/>
          <w:szCs w:val="28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7F65DD1" wp14:editId="417A1BA7">
            <wp:extent cx="6111089" cy="4273236"/>
            <wp:effectExtent l="114300" t="0" r="99695" b="108585"/>
            <wp:docPr id="1024" name="Схема 10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859D2" w:rsidRPr="00E11E6F" w:rsidRDefault="00A859D2" w:rsidP="00A859D2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59D2" w:rsidRPr="00D432B5" w:rsidRDefault="00A859D2" w:rsidP="00A859D2">
      <w:pPr>
        <w:spacing w:after="0"/>
        <w:ind w:firstLine="709"/>
        <w:jc w:val="center"/>
        <w:rPr>
          <w:rFonts w:ascii="Arial" w:hAnsi="Arial" w:cs="Arial"/>
          <w:szCs w:val="28"/>
        </w:rPr>
      </w:pPr>
    </w:p>
    <w:p w:rsidR="00A13F83" w:rsidRPr="000F29F5" w:rsidRDefault="00A13F83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A13F83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</w:p>
    <w:p w:rsidR="00816C1C" w:rsidRPr="000F29F5" w:rsidRDefault="00816C1C" w:rsidP="00D132DA">
      <w:pPr>
        <w:jc w:val="center"/>
        <w:rPr>
          <w:rFonts w:eastAsiaTheme="minorEastAsia" w:cs="Times New Roman"/>
          <w:color w:val="000000" w:themeColor="text1"/>
          <w:kern w:val="24"/>
          <w:szCs w:val="28"/>
          <w:lang w:eastAsia="ru-RU"/>
        </w:rPr>
      </w:pPr>
      <w:r w:rsidRPr="000F29F5">
        <w:rPr>
          <w:rFonts w:cs="Times New Roman"/>
          <w:color w:val="000000" w:themeColor="text1"/>
          <w:kern w:val="24"/>
          <w:szCs w:val="28"/>
        </w:rPr>
        <w:br w:type="page"/>
      </w:r>
    </w:p>
    <w:sectPr w:rsidR="00816C1C" w:rsidRPr="000F29F5" w:rsidSect="00630EAB">
      <w:headerReference w:type="default" r:id="rId36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0F1" w:rsidRDefault="006870F1" w:rsidP="00B80886">
      <w:pPr>
        <w:spacing w:after="0" w:line="240" w:lineRule="auto"/>
      </w:pPr>
      <w:r>
        <w:separator/>
      </w:r>
    </w:p>
  </w:endnote>
  <w:endnote w:type="continuationSeparator" w:id="0">
    <w:p w:rsidR="006870F1" w:rsidRDefault="006870F1" w:rsidP="00B80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0F1" w:rsidRDefault="006870F1" w:rsidP="00B80886">
      <w:pPr>
        <w:spacing w:after="0" w:line="240" w:lineRule="auto"/>
      </w:pPr>
      <w:r>
        <w:separator/>
      </w:r>
    </w:p>
  </w:footnote>
  <w:footnote w:type="continuationSeparator" w:id="0">
    <w:p w:rsidR="006870F1" w:rsidRDefault="006870F1" w:rsidP="00B80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297834"/>
      <w:docPartObj>
        <w:docPartGallery w:val="Page Numbers (Top of Page)"/>
        <w:docPartUnique/>
      </w:docPartObj>
    </w:sdtPr>
    <w:sdtEndPr/>
    <w:sdtContent>
      <w:p w:rsidR="00B80886" w:rsidRDefault="00B80886">
        <w:pPr>
          <w:pStyle w:val="af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3F8E6D90" wp14:editId="560DFC49">
              <wp:simplePos x="0" y="0"/>
              <wp:positionH relativeFrom="column">
                <wp:posOffset>5531485</wp:posOffset>
              </wp:positionH>
              <wp:positionV relativeFrom="paragraph">
                <wp:posOffset>-440055</wp:posOffset>
              </wp:positionV>
              <wp:extent cx="1049655" cy="786765"/>
              <wp:effectExtent l="0" t="0" r="0" b="0"/>
              <wp:wrapTight wrapText="bothSides">
                <wp:wrapPolygon edited="0">
                  <wp:start x="0" y="0"/>
                  <wp:lineTo x="0" y="20920"/>
                  <wp:lineTo x="21169" y="20920"/>
                  <wp:lineTo x="21169" y="0"/>
                  <wp:lineTo x="0" y="0"/>
                </wp:wrapPolygon>
              </wp:wrapTight>
              <wp:docPr id="60" name="Рисунок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Новый рисунок (6)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9655" cy="786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16B9C">
          <w:rPr>
            <w:noProof/>
          </w:rPr>
          <w:t>6</w:t>
        </w:r>
        <w:r>
          <w:fldChar w:fldCharType="end"/>
        </w:r>
      </w:p>
    </w:sdtContent>
  </w:sdt>
  <w:p w:rsidR="00B80886" w:rsidRDefault="00B80886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8E6"/>
      </v:shape>
    </w:pict>
  </w:numPicBullet>
  <w:abstractNum w:abstractNumId="0">
    <w:nsid w:val="0712654E"/>
    <w:multiLevelType w:val="multilevel"/>
    <w:tmpl w:val="81064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11DDC"/>
    <w:multiLevelType w:val="hybridMultilevel"/>
    <w:tmpl w:val="744C04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C2E14"/>
    <w:multiLevelType w:val="multilevel"/>
    <w:tmpl w:val="CC3EF2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928A3"/>
    <w:multiLevelType w:val="hybridMultilevel"/>
    <w:tmpl w:val="8424BFF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C12466"/>
    <w:multiLevelType w:val="hybridMultilevel"/>
    <w:tmpl w:val="CDE69F74"/>
    <w:lvl w:ilvl="0" w:tplc="498861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98861A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D9220E"/>
    <w:multiLevelType w:val="hybridMultilevel"/>
    <w:tmpl w:val="4836D550"/>
    <w:lvl w:ilvl="0" w:tplc="0E1E0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C62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E5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4C8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21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18D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A49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BA6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742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A74E84"/>
    <w:multiLevelType w:val="hybridMultilevel"/>
    <w:tmpl w:val="AD30BD6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BD53B6"/>
    <w:multiLevelType w:val="hybridMultilevel"/>
    <w:tmpl w:val="A7249A86"/>
    <w:lvl w:ilvl="0" w:tplc="498861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2454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18FB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2E70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16E9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9852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64C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48AC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88B1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D36BCE"/>
    <w:multiLevelType w:val="hybridMultilevel"/>
    <w:tmpl w:val="BB38007A"/>
    <w:lvl w:ilvl="0" w:tplc="498861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08B9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2E5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EE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92D1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60F3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AC7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2AE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540B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DC3713"/>
    <w:multiLevelType w:val="multilevel"/>
    <w:tmpl w:val="2D44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0326B1"/>
    <w:multiLevelType w:val="hybridMultilevel"/>
    <w:tmpl w:val="F9F4B526"/>
    <w:lvl w:ilvl="0" w:tplc="498861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8E7291"/>
    <w:multiLevelType w:val="multilevel"/>
    <w:tmpl w:val="D304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F1000D"/>
    <w:multiLevelType w:val="hybridMultilevel"/>
    <w:tmpl w:val="259C48FE"/>
    <w:lvl w:ilvl="0" w:tplc="498861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AB59D5"/>
    <w:multiLevelType w:val="multilevel"/>
    <w:tmpl w:val="2EBAF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B92A34"/>
    <w:multiLevelType w:val="multilevel"/>
    <w:tmpl w:val="F96C36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9F7B60"/>
    <w:multiLevelType w:val="multilevel"/>
    <w:tmpl w:val="4D0C45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F832B7"/>
    <w:multiLevelType w:val="multilevel"/>
    <w:tmpl w:val="83DC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B56426"/>
    <w:multiLevelType w:val="hybridMultilevel"/>
    <w:tmpl w:val="906620DA"/>
    <w:lvl w:ilvl="0" w:tplc="498861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4D03BE"/>
    <w:multiLevelType w:val="hybridMultilevel"/>
    <w:tmpl w:val="BCC0914A"/>
    <w:lvl w:ilvl="0" w:tplc="498861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688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2EB4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162F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066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046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07B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54EE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9CD1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05637C"/>
    <w:multiLevelType w:val="hybridMultilevel"/>
    <w:tmpl w:val="98486BCE"/>
    <w:lvl w:ilvl="0" w:tplc="212C0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040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A4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383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489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0E3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E1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62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C9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1D02E52"/>
    <w:multiLevelType w:val="multilevel"/>
    <w:tmpl w:val="006EBB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E169E3"/>
    <w:multiLevelType w:val="multilevel"/>
    <w:tmpl w:val="7BCEE9A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•"/>
      <w:lvlJc w:val="left"/>
      <w:pPr>
        <w:ind w:left="2040" w:hanging="9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427F22"/>
    <w:multiLevelType w:val="hybridMultilevel"/>
    <w:tmpl w:val="41083D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23C82"/>
    <w:multiLevelType w:val="hybridMultilevel"/>
    <w:tmpl w:val="F2A09F4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D657297"/>
    <w:multiLevelType w:val="multilevel"/>
    <w:tmpl w:val="E7E619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0B2CF8"/>
    <w:multiLevelType w:val="multilevel"/>
    <w:tmpl w:val="DD16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17"/>
  </w:num>
  <w:num w:numId="5">
    <w:abstractNumId w:val="25"/>
  </w:num>
  <w:num w:numId="6">
    <w:abstractNumId w:val="0"/>
    <w:lvlOverride w:ilvl="0">
      <w:startOverride w:val="2"/>
    </w:lvlOverride>
  </w:num>
  <w:num w:numId="7">
    <w:abstractNumId w:val="16"/>
    <w:lvlOverride w:ilvl="0">
      <w:startOverride w:val="3"/>
    </w:lvlOverride>
  </w:num>
  <w:num w:numId="8">
    <w:abstractNumId w:val="11"/>
  </w:num>
  <w:num w:numId="9">
    <w:abstractNumId w:val="9"/>
    <w:lvlOverride w:ilvl="0">
      <w:startOverride w:val="5"/>
    </w:lvlOverride>
  </w:num>
  <w:num w:numId="10">
    <w:abstractNumId w:val="9"/>
    <w:lvlOverride w:ilvl="0">
      <w:startOverride w:val="6"/>
    </w:lvlOverride>
  </w:num>
  <w:num w:numId="11">
    <w:abstractNumId w:val="9"/>
    <w:lvlOverride w:ilvl="0">
      <w:startOverride w:val="7"/>
    </w:lvlOverride>
  </w:num>
  <w:num w:numId="12">
    <w:abstractNumId w:val="13"/>
    <w:lvlOverride w:ilvl="0">
      <w:startOverride w:val="5"/>
    </w:lvlOverride>
  </w:num>
  <w:num w:numId="13">
    <w:abstractNumId w:val="13"/>
    <w:lvlOverride w:ilvl="0">
      <w:startOverride w:val="6"/>
    </w:lvlOverride>
  </w:num>
  <w:num w:numId="14">
    <w:abstractNumId w:val="13"/>
    <w:lvlOverride w:ilvl="0">
      <w:startOverride w:val="7"/>
    </w:lvlOverride>
  </w:num>
  <w:num w:numId="15">
    <w:abstractNumId w:val="20"/>
  </w:num>
  <w:num w:numId="16">
    <w:abstractNumId w:val="15"/>
  </w:num>
  <w:num w:numId="17">
    <w:abstractNumId w:val="2"/>
  </w:num>
  <w:num w:numId="18">
    <w:abstractNumId w:val="24"/>
  </w:num>
  <w:num w:numId="19">
    <w:abstractNumId w:val="21"/>
  </w:num>
  <w:num w:numId="20">
    <w:abstractNumId w:val="14"/>
  </w:num>
  <w:num w:numId="21">
    <w:abstractNumId w:val="4"/>
  </w:num>
  <w:num w:numId="22">
    <w:abstractNumId w:val="7"/>
  </w:num>
  <w:num w:numId="23">
    <w:abstractNumId w:val="8"/>
  </w:num>
  <w:num w:numId="24">
    <w:abstractNumId w:val="18"/>
  </w:num>
  <w:num w:numId="25">
    <w:abstractNumId w:val="10"/>
  </w:num>
  <w:num w:numId="26">
    <w:abstractNumId w:val="23"/>
  </w:num>
  <w:num w:numId="27">
    <w:abstractNumId w:val="6"/>
  </w:num>
  <w:num w:numId="28">
    <w:abstractNumId w:val="22"/>
  </w:num>
  <w:num w:numId="29">
    <w:abstractNumId w:val="3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83"/>
    <w:rsid w:val="000F29F5"/>
    <w:rsid w:val="00171C33"/>
    <w:rsid w:val="00175B40"/>
    <w:rsid w:val="001A6573"/>
    <w:rsid w:val="002C7EA3"/>
    <w:rsid w:val="002D1960"/>
    <w:rsid w:val="003801FF"/>
    <w:rsid w:val="003F11A3"/>
    <w:rsid w:val="00421EB4"/>
    <w:rsid w:val="00520B6C"/>
    <w:rsid w:val="00532944"/>
    <w:rsid w:val="00596389"/>
    <w:rsid w:val="005C1460"/>
    <w:rsid w:val="005C33EB"/>
    <w:rsid w:val="00630EAB"/>
    <w:rsid w:val="006870F1"/>
    <w:rsid w:val="006C7960"/>
    <w:rsid w:val="007538EF"/>
    <w:rsid w:val="00792942"/>
    <w:rsid w:val="007F1658"/>
    <w:rsid w:val="00816C1C"/>
    <w:rsid w:val="00834B58"/>
    <w:rsid w:val="00837D4B"/>
    <w:rsid w:val="00852509"/>
    <w:rsid w:val="00916B9C"/>
    <w:rsid w:val="00930CDE"/>
    <w:rsid w:val="00946609"/>
    <w:rsid w:val="009760E9"/>
    <w:rsid w:val="009B0F0D"/>
    <w:rsid w:val="00A13E0B"/>
    <w:rsid w:val="00A13F83"/>
    <w:rsid w:val="00A30F9D"/>
    <w:rsid w:val="00A859D2"/>
    <w:rsid w:val="00AF26F7"/>
    <w:rsid w:val="00B243F5"/>
    <w:rsid w:val="00B25708"/>
    <w:rsid w:val="00B61BD0"/>
    <w:rsid w:val="00B63F8F"/>
    <w:rsid w:val="00B80886"/>
    <w:rsid w:val="00B92BA1"/>
    <w:rsid w:val="00BC2DE9"/>
    <w:rsid w:val="00BC375E"/>
    <w:rsid w:val="00BD2368"/>
    <w:rsid w:val="00BE65C3"/>
    <w:rsid w:val="00C570F0"/>
    <w:rsid w:val="00C83908"/>
    <w:rsid w:val="00CC49C7"/>
    <w:rsid w:val="00CC69E3"/>
    <w:rsid w:val="00CE2937"/>
    <w:rsid w:val="00D132DA"/>
    <w:rsid w:val="00DA688D"/>
    <w:rsid w:val="00E06C36"/>
    <w:rsid w:val="00E13318"/>
    <w:rsid w:val="00E71741"/>
    <w:rsid w:val="00EB5BF3"/>
    <w:rsid w:val="00F02BE6"/>
    <w:rsid w:val="00F154CF"/>
    <w:rsid w:val="00F46637"/>
    <w:rsid w:val="00F9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B5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132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3F83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F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3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13F83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13F83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1A6573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A6573"/>
    <w:rPr>
      <w:rFonts w:asciiTheme="minorHAnsi" w:eastAsiaTheme="minorEastAsia" w:hAnsiTheme="minorHAnsi"/>
      <w:sz w:val="22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816C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16C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Strong"/>
    <w:basedOn w:val="a0"/>
    <w:uiPriority w:val="22"/>
    <w:qFormat/>
    <w:rsid w:val="00837D4B"/>
    <w:rPr>
      <w:b/>
      <w:bCs/>
    </w:rPr>
  </w:style>
  <w:style w:type="character" w:styleId="ae">
    <w:name w:val="Emphasis"/>
    <w:basedOn w:val="a0"/>
    <w:uiPriority w:val="20"/>
    <w:qFormat/>
    <w:rsid w:val="00837D4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34B58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32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85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-4">
    <w:name w:val="Light Grid Accent 4"/>
    <w:basedOn w:val="a1"/>
    <w:uiPriority w:val="62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3">
    <w:name w:val="Medium Grid 1 Accent 3"/>
    <w:basedOn w:val="a1"/>
    <w:uiPriority w:val="67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B8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80886"/>
  </w:style>
  <w:style w:type="paragraph" w:styleId="af1">
    <w:name w:val="footer"/>
    <w:basedOn w:val="a"/>
    <w:link w:val="af2"/>
    <w:uiPriority w:val="99"/>
    <w:unhideWhenUsed/>
    <w:rsid w:val="00B8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80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B5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132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3F83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F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3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13F83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13F83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1A6573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A6573"/>
    <w:rPr>
      <w:rFonts w:asciiTheme="minorHAnsi" w:eastAsiaTheme="minorEastAsia" w:hAnsiTheme="minorHAnsi"/>
      <w:sz w:val="22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816C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16C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Strong"/>
    <w:basedOn w:val="a0"/>
    <w:uiPriority w:val="22"/>
    <w:qFormat/>
    <w:rsid w:val="00837D4B"/>
    <w:rPr>
      <w:b/>
      <w:bCs/>
    </w:rPr>
  </w:style>
  <w:style w:type="character" w:styleId="ae">
    <w:name w:val="Emphasis"/>
    <w:basedOn w:val="a0"/>
    <w:uiPriority w:val="20"/>
    <w:qFormat/>
    <w:rsid w:val="00837D4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34B58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32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85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-4">
    <w:name w:val="Light Grid Accent 4"/>
    <w:basedOn w:val="a1"/>
    <w:uiPriority w:val="62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3">
    <w:name w:val="Medium Grid 1 Accent 3"/>
    <w:basedOn w:val="a1"/>
    <w:uiPriority w:val="67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A8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B8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80886"/>
  </w:style>
  <w:style w:type="paragraph" w:styleId="af1">
    <w:name w:val="footer"/>
    <w:basedOn w:val="a"/>
    <w:link w:val="af2"/>
    <w:uiPriority w:val="99"/>
    <w:unhideWhenUsed/>
    <w:rsid w:val="00B8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80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3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3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171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59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3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1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5.png"/><Relationship Id="rId21" Type="http://schemas.openxmlformats.org/officeDocument/2006/relationships/diagramLayout" Target="diagrams/layout3.xml"/><Relationship Id="rId34" Type="http://schemas.openxmlformats.org/officeDocument/2006/relationships/diagramColors" Target="diagrams/colors4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4.png"/><Relationship Id="rId33" Type="http://schemas.openxmlformats.org/officeDocument/2006/relationships/diagramQuickStyle" Target="diagrams/quickStyle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Layout" Target="diagrams/layout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7.jfif"/><Relationship Id="rId36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Data" Target="diagrams/data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microsoft.com/office/2007/relationships/diagramDrawing" Target="diagrams/drawing4.xml"/><Relationship Id="rId8" Type="http://schemas.openxmlformats.org/officeDocument/2006/relationships/image" Target="media/image2.jp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4483CC-CCE3-41BC-BDCB-C9ED4EA6A7DB}" type="doc">
      <dgm:prSet loTypeId="urn:microsoft.com/office/officeart/2005/8/layout/list1" loCatId="list" qsTypeId="urn:microsoft.com/office/officeart/2005/8/quickstyle/3d2" qsCatId="3D" csTypeId="urn:microsoft.com/office/officeart/2005/8/colors/colorful5" csCatId="colorful" phldr="1"/>
      <dgm:spPr/>
    </dgm:pt>
    <dgm:pt modelId="{92E6F424-18F9-400D-B75D-F5ACBC451BEF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Социальная - </a:t>
          </a:r>
          <a:r>
            <a:rPr lang="ru-RU" sz="1300" dirty="0" smtClean="0">
              <a:solidFill>
                <a:schemeClr val="tx1"/>
              </a:solidFill>
              <a:effectLst/>
              <a:latin typeface="Arial" pitchFamily="34" charset="0"/>
              <a:ea typeface="+mn-ea"/>
              <a:cs typeface="Arial" pitchFamily="34" charset="0"/>
            </a:rPr>
            <a:t>способность действовать в социуме с учетом позиций  других людей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EDA46D29-E75F-45CC-A1D1-5775FC65F219}" type="parTrans" cxnId="{95B65083-4C9E-421F-A0BD-292DA680FD4A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2B346C28-BE45-46F3-B654-F9A1E66292FB}" type="sibTrans" cxnId="{95B65083-4C9E-421F-A0BD-292DA680FD4A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6AD21708-C3B7-4B10-8CA3-8B1D7C7CE941}">
      <dgm:prSet phldrT="[Текст]"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Коммуникативная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вступать в коммуникацию с целью быть понятым</a:t>
          </a:r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6227E0F4-6B44-4114-8FB5-15D2AFFADF93}" type="parTrans" cxnId="{93ADA377-B0E8-4AAC-9492-90AE14B30334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BDFBE4CA-2EE9-4571-B1BD-989A1592A35B}" type="sibTrans" cxnId="{93ADA377-B0E8-4AAC-9492-90AE14B30334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97943B80-F457-4D6E-B75E-D7FA1A4EE872}">
      <dgm:prSet phldrT="[Текст]"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Предметная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анализировать и действовать с позиции отдельных областей человеческой культуры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928A1DC6-409C-42C7-BE13-B7BD99B0D697}" type="parTrans" cxnId="{3D7A1F21-7532-4182-BEA2-0AE9D2C3EFB6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8DEE4876-676E-4473-AE4D-7E7ADB09D6B9}" type="sibTrans" cxnId="{3D7A1F21-7532-4182-BEA2-0AE9D2C3EFB6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2F1DB1EC-26A2-4809-BB2F-9A4F0C264C6D}">
      <dgm:prSet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Информационная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владеть информационными технологиями, работать со всеми видами информации</a:t>
          </a:r>
          <a:endParaRPr lang="ru-RU" sz="1300" b="1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BFEE8BFC-699C-42A6-83AA-B3F53027049A}" type="parTrans" cxnId="{C3BA2D32-3098-467C-AD0E-428406557C91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82996991-8F5E-4E9C-A1F4-BAEFBFB0E6BD}" type="sibTrans" cxnId="{C3BA2D32-3098-467C-AD0E-428406557C91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0D4F232B-A07C-4A47-9BDE-505CC08F9AC6}">
      <dgm:prSet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Автономизационная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к саморазвитию, самоопределению, самообразованию, конкурентоспособности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886AF3A5-B80B-4674-81EB-BD9178449E21}" type="parTrans" cxnId="{276F07C8-13A8-4774-8D50-688582B5FBDD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79ECCA24-7712-471A-A416-10A879160045}" type="sibTrans" cxnId="{276F07C8-13A8-4774-8D50-688582B5FBDD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150A241A-ABB0-40E3-9D67-344A3F587959}">
      <dgm:prSet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Математическая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умение работать с числом, числовой  информацией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E3DF38BC-3B59-4BC4-9FD1-5841E5BE6B6B}" type="parTrans" cxnId="{E10BFE85-1EA0-41A5-9051-7C4DA463548B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119A8A80-1810-4086-8B2F-C3E893210CFA}" type="sibTrans" cxnId="{E10BFE85-1EA0-41A5-9051-7C4DA463548B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FD25F5F3-84F8-482B-8869-9C43E7932798}">
      <dgm:prSet custT="1"/>
      <dgm:spPr/>
      <dgm:t>
        <a:bodyPr/>
        <a:lstStyle/>
        <a:p>
          <a:r>
            <a:rPr lang="ru-RU" sz="1300" b="1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Продуктивная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умение работать и зарабатывать, быть способным создать собственный продукт, принимать решения и нести ответственность за них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2A458E4E-B178-40A6-BCA5-8BA44A623940}" type="parTrans" cxnId="{8AE6C3E0-6CA6-4A36-BC0C-7B7660B1F581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4A6280E4-45D9-4FD8-8BAA-10B95770350B}" type="sibTrans" cxnId="{8AE6C3E0-6CA6-4A36-BC0C-7B7660B1F581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E58E7461-F940-40DE-A069-0CB016B87B6A}">
      <dgm:prSet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Нравственная </a:t>
          </a:r>
          <a:r>
            <a:rPr lang="ru-RU" sz="13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готовность, способность жить по традиционным нравственным законам</a:t>
          </a:r>
          <a:endParaRPr lang="ru-RU" sz="13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980E8B81-2538-4DEA-9AE1-C5C3507BF67B}" type="parTrans" cxnId="{2F0777BE-1C19-493B-AF85-1E8D104F1362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7A9C90B6-12CB-471B-B606-37CD46BF3106}" type="sibTrans" cxnId="{2F0777BE-1C19-493B-AF85-1E8D104F1362}">
      <dgm:prSet/>
      <dgm:spPr/>
      <dgm:t>
        <a:bodyPr/>
        <a:lstStyle/>
        <a:p>
          <a:endParaRPr lang="ru-RU" sz="13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862D0FBF-4A68-4ADA-B6B0-36D2BC7BD7EE}" type="pres">
      <dgm:prSet presAssocID="{2E4483CC-CCE3-41BC-BDCB-C9ED4EA6A7DB}" presName="linear" presStyleCnt="0">
        <dgm:presLayoutVars>
          <dgm:dir/>
          <dgm:animLvl val="lvl"/>
          <dgm:resizeHandles val="exact"/>
        </dgm:presLayoutVars>
      </dgm:prSet>
      <dgm:spPr/>
    </dgm:pt>
    <dgm:pt modelId="{9A02DF21-6AD2-49E5-8AB1-8486512A2C7D}" type="pres">
      <dgm:prSet presAssocID="{92E6F424-18F9-400D-B75D-F5ACBC451BEF}" presName="parentLin" presStyleCnt="0"/>
      <dgm:spPr/>
    </dgm:pt>
    <dgm:pt modelId="{5C396C55-65B0-460C-86A2-965657A3B801}" type="pres">
      <dgm:prSet presAssocID="{92E6F424-18F9-400D-B75D-F5ACBC451BEF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0D41E34A-83AF-4CA7-882B-E11B9C501ADC}" type="pres">
      <dgm:prSet presAssocID="{92E6F424-18F9-400D-B75D-F5ACBC451BEF}" presName="parentText" presStyleLbl="node1" presStyleIdx="0" presStyleCnt="8" custScaleX="1101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FF31B1-3685-447F-BC01-CF997072CC24}" type="pres">
      <dgm:prSet presAssocID="{92E6F424-18F9-400D-B75D-F5ACBC451BEF}" presName="negativeSpace" presStyleCnt="0"/>
      <dgm:spPr/>
    </dgm:pt>
    <dgm:pt modelId="{9C0B88B5-3B90-4830-8C12-A273EF945312}" type="pres">
      <dgm:prSet presAssocID="{92E6F424-18F9-400D-B75D-F5ACBC451BEF}" presName="childText" presStyleLbl="conFgAcc1" presStyleIdx="0" presStyleCnt="8">
        <dgm:presLayoutVars>
          <dgm:bulletEnabled val="1"/>
        </dgm:presLayoutVars>
      </dgm:prSet>
      <dgm:spPr/>
    </dgm:pt>
    <dgm:pt modelId="{EFD31AE7-9C72-4115-B1A7-1D518F95EBC8}" type="pres">
      <dgm:prSet presAssocID="{2B346C28-BE45-46F3-B654-F9A1E66292FB}" presName="spaceBetweenRectangles" presStyleCnt="0"/>
      <dgm:spPr/>
    </dgm:pt>
    <dgm:pt modelId="{096F6596-804F-406B-8768-999C7736B80C}" type="pres">
      <dgm:prSet presAssocID="{6AD21708-C3B7-4B10-8CA3-8B1D7C7CE941}" presName="parentLin" presStyleCnt="0"/>
      <dgm:spPr/>
    </dgm:pt>
    <dgm:pt modelId="{E0016FBE-AD0D-4B9B-A00A-7D78EAC83172}" type="pres">
      <dgm:prSet presAssocID="{6AD21708-C3B7-4B10-8CA3-8B1D7C7CE941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E1CDACE0-C211-4FF4-8889-596C3221DFBD}" type="pres">
      <dgm:prSet presAssocID="{6AD21708-C3B7-4B10-8CA3-8B1D7C7CE941}" presName="parentText" presStyleLbl="node1" presStyleIdx="1" presStyleCnt="8" custScaleX="12113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2AA08C-DE82-406A-BDF0-079E58ABFFE5}" type="pres">
      <dgm:prSet presAssocID="{6AD21708-C3B7-4B10-8CA3-8B1D7C7CE941}" presName="negativeSpace" presStyleCnt="0"/>
      <dgm:spPr/>
    </dgm:pt>
    <dgm:pt modelId="{C3EEFCBA-A3DC-40F4-8C33-96F66B828AD5}" type="pres">
      <dgm:prSet presAssocID="{6AD21708-C3B7-4B10-8CA3-8B1D7C7CE941}" presName="childText" presStyleLbl="conFgAcc1" presStyleIdx="1" presStyleCnt="8">
        <dgm:presLayoutVars>
          <dgm:bulletEnabled val="1"/>
        </dgm:presLayoutVars>
      </dgm:prSet>
      <dgm:spPr/>
    </dgm:pt>
    <dgm:pt modelId="{57439E77-04B4-43C1-9119-4BC98D289E0A}" type="pres">
      <dgm:prSet presAssocID="{BDFBE4CA-2EE9-4571-B1BD-989A1592A35B}" presName="spaceBetweenRectangles" presStyleCnt="0"/>
      <dgm:spPr/>
    </dgm:pt>
    <dgm:pt modelId="{6D541079-D43C-4DB7-86BF-6887B3AF7459}" type="pres">
      <dgm:prSet presAssocID="{97943B80-F457-4D6E-B75E-D7FA1A4EE872}" presName="parentLin" presStyleCnt="0"/>
      <dgm:spPr/>
    </dgm:pt>
    <dgm:pt modelId="{76DE44AD-CFB0-4065-B27C-CA1943C5AD0F}" type="pres">
      <dgm:prSet presAssocID="{97943B80-F457-4D6E-B75E-D7FA1A4EE872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34322FC1-3E5D-4E86-B48A-C44A9BA86AC4}" type="pres">
      <dgm:prSet presAssocID="{97943B80-F457-4D6E-B75E-D7FA1A4EE872}" presName="parentText" presStyleLbl="node1" presStyleIdx="2" presStyleCnt="8" custScaleX="1294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F60A33-C893-4A83-9700-036B743E544D}" type="pres">
      <dgm:prSet presAssocID="{97943B80-F457-4D6E-B75E-D7FA1A4EE872}" presName="negativeSpace" presStyleCnt="0"/>
      <dgm:spPr/>
    </dgm:pt>
    <dgm:pt modelId="{210A8A87-AF03-4382-BB35-BBAFEF5F1D2C}" type="pres">
      <dgm:prSet presAssocID="{97943B80-F457-4D6E-B75E-D7FA1A4EE872}" presName="childText" presStyleLbl="conFgAcc1" presStyleIdx="2" presStyleCnt="8">
        <dgm:presLayoutVars>
          <dgm:bulletEnabled val="1"/>
        </dgm:presLayoutVars>
      </dgm:prSet>
      <dgm:spPr/>
    </dgm:pt>
    <dgm:pt modelId="{08D31BD5-B299-4BEB-96CD-E9F37273D769}" type="pres">
      <dgm:prSet presAssocID="{8DEE4876-676E-4473-AE4D-7E7ADB09D6B9}" presName="spaceBetweenRectangles" presStyleCnt="0"/>
      <dgm:spPr/>
    </dgm:pt>
    <dgm:pt modelId="{B897628E-8B0F-4765-A6F7-57FF61F3846C}" type="pres">
      <dgm:prSet presAssocID="{2F1DB1EC-26A2-4809-BB2F-9A4F0C264C6D}" presName="parentLin" presStyleCnt="0"/>
      <dgm:spPr/>
    </dgm:pt>
    <dgm:pt modelId="{5C1FDA18-48CD-4EAF-9A1F-899A4A227C65}" type="pres">
      <dgm:prSet presAssocID="{2F1DB1EC-26A2-4809-BB2F-9A4F0C264C6D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2FF8DD72-970E-4263-9EFC-6A14E74E7AE5}" type="pres">
      <dgm:prSet presAssocID="{2F1DB1EC-26A2-4809-BB2F-9A4F0C264C6D}" presName="parentText" presStyleLbl="node1" presStyleIdx="3" presStyleCnt="8" custScaleX="1328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114E60-6F6A-4B61-992C-0117DBE4A093}" type="pres">
      <dgm:prSet presAssocID="{2F1DB1EC-26A2-4809-BB2F-9A4F0C264C6D}" presName="negativeSpace" presStyleCnt="0"/>
      <dgm:spPr/>
    </dgm:pt>
    <dgm:pt modelId="{91BBC894-37C8-44E4-9473-0E637FFDAF1B}" type="pres">
      <dgm:prSet presAssocID="{2F1DB1EC-26A2-4809-BB2F-9A4F0C264C6D}" presName="childText" presStyleLbl="conFgAcc1" presStyleIdx="3" presStyleCnt="8">
        <dgm:presLayoutVars>
          <dgm:bulletEnabled val="1"/>
        </dgm:presLayoutVars>
      </dgm:prSet>
      <dgm:spPr/>
    </dgm:pt>
    <dgm:pt modelId="{0762639F-3B83-46F7-94CA-194F22A52971}" type="pres">
      <dgm:prSet presAssocID="{82996991-8F5E-4E9C-A1F4-BAEFBFB0E6BD}" presName="spaceBetweenRectangles" presStyleCnt="0"/>
      <dgm:spPr/>
    </dgm:pt>
    <dgm:pt modelId="{747A3B2B-F869-458B-9CCB-BC323304344D}" type="pres">
      <dgm:prSet presAssocID="{0D4F232B-A07C-4A47-9BDE-505CC08F9AC6}" presName="parentLin" presStyleCnt="0"/>
      <dgm:spPr/>
    </dgm:pt>
    <dgm:pt modelId="{6EDCA4F4-2F3B-4D57-85C5-270551E5A6A9}" type="pres">
      <dgm:prSet presAssocID="{0D4F232B-A07C-4A47-9BDE-505CC08F9AC6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919E1161-74E7-47E5-BA8F-8F79A2321A49}" type="pres">
      <dgm:prSet presAssocID="{0D4F232B-A07C-4A47-9BDE-505CC08F9AC6}" presName="parentText" presStyleLbl="node1" presStyleIdx="4" presStyleCnt="8" custScaleX="13497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E07109-0D6D-44F3-B111-13342A7E6447}" type="pres">
      <dgm:prSet presAssocID="{0D4F232B-A07C-4A47-9BDE-505CC08F9AC6}" presName="negativeSpace" presStyleCnt="0"/>
      <dgm:spPr/>
    </dgm:pt>
    <dgm:pt modelId="{7137E729-B940-482B-A3FD-4C8EA436F253}" type="pres">
      <dgm:prSet presAssocID="{0D4F232B-A07C-4A47-9BDE-505CC08F9AC6}" presName="childText" presStyleLbl="conFgAcc1" presStyleIdx="4" presStyleCnt="8">
        <dgm:presLayoutVars>
          <dgm:bulletEnabled val="1"/>
        </dgm:presLayoutVars>
      </dgm:prSet>
      <dgm:spPr/>
    </dgm:pt>
    <dgm:pt modelId="{FE4A90B5-3389-4D19-A611-CCE53F79687E}" type="pres">
      <dgm:prSet presAssocID="{79ECCA24-7712-471A-A416-10A879160045}" presName="spaceBetweenRectangles" presStyleCnt="0"/>
      <dgm:spPr/>
    </dgm:pt>
    <dgm:pt modelId="{33CC5E60-9D29-40BC-8DCB-4E1C83A5298C}" type="pres">
      <dgm:prSet presAssocID="{150A241A-ABB0-40E3-9D67-344A3F587959}" presName="parentLin" presStyleCnt="0"/>
      <dgm:spPr/>
    </dgm:pt>
    <dgm:pt modelId="{C598292E-317C-4EFA-AA92-53C1655F0124}" type="pres">
      <dgm:prSet presAssocID="{150A241A-ABB0-40E3-9D67-344A3F587959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AF4A6E75-E9D0-4E97-AEA7-D741ED9E6749}" type="pres">
      <dgm:prSet presAssocID="{150A241A-ABB0-40E3-9D67-344A3F587959}" presName="parentText" presStyleLbl="node1" presStyleIdx="5" presStyleCnt="8" custScaleX="13412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F4CA02-F885-4FA3-8B11-E93A35421934}" type="pres">
      <dgm:prSet presAssocID="{150A241A-ABB0-40E3-9D67-344A3F587959}" presName="negativeSpace" presStyleCnt="0"/>
      <dgm:spPr/>
    </dgm:pt>
    <dgm:pt modelId="{CB34601F-5A7D-444E-8DA1-427C1FEC1B02}" type="pres">
      <dgm:prSet presAssocID="{150A241A-ABB0-40E3-9D67-344A3F587959}" presName="childText" presStyleLbl="conFgAcc1" presStyleIdx="5" presStyleCnt="8">
        <dgm:presLayoutVars>
          <dgm:bulletEnabled val="1"/>
        </dgm:presLayoutVars>
      </dgm:prSet>
      <dgm:spPr/>
    </dgm:pt>
    <dgm:pt modelId="{026E74EF-E20E-461E-921C-E9FD4981DF62}" type="pres">
      <dgm:prSet presAssocID="{119A8A80-1810-4086-8B2F-C3E893210CFA}" presName="spaceBetweenRectangles" presStyleCnt="0"/>
      <dgm:spPr/>
    </dgm:pt>
    <dgm:pt modelId="{CFC8BF14-CF45-4F15-94C6-0840C1509636}" type="pres">
      <dgm:prSet presAssocID="{FD25F5F3-84F8-482B-8869-9C43E7932798}" presName="parentLin" presStyleCnt="0"/>
      <dgm:spPr/>
    </dgm:pt>
    <dgm:pt modelId="{CD5E591B-0968-46D0-BADE-0F057ADF3F29}" type="pres">
      <dgm:prSet presAssocID="{FD25F5F3-84F8-482B-8869-9C43E7932798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64793921-A166-4353-AF5C-4B01E9BC58C7}" type="pres">
      <dgm:prSet presAssocID="{FD25F5F3-84F8-482B-8869-9C43E7932798}" presName="parentText" presStyleLbl="node1" presStyleIdx="6" presStyleCnt="8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472F45-0E27-4429-BFA4-3F897C9CA10D}" type="pres">
      <dgm:prSet presAssocID="{FD25F5F3-84F8-482B-8869-9C43E7932798}" presName="negativeSpace" presStyleCnt="0"/>
      <dgm:spPr/>
    </dgm:pt>
    <dgm:pt modelId="{1A456293-0F24-408D-9162-96B50825BA80}" type="pres">
      <dgm:prSet presAssocID="{FD25F5F3-84F8-482B-8869-9C43E7932798}" presName="childText" presStyleLbl="conFgAcc1" presStyleIdx="6" presStyleCnt="8">
        <dgm:presLayoutVars>
          <dgm:bulletEnabled val="1"/>
        </dgm:presLayoutVars>
      </dgm:prSet>
      <dgm:spPr/>
    </dgm:pt>
    <dgm:pt modelId="{5B5655F7-EB7D-41C4-86D0-C78D2F188362}" type="pres">
      <dgm:prSet presAssocID="{4A6280E4-45D9-4FD8-8BAA-10B95770350B}" presName="spaceBetweenRectangles" presStyleCnt="0"/>
      <dgm:spPr/>
    </dgm:pt>
    <dgm:pt modelId="{2578A166-B11E-4CFD-897B-504A0E0BDFA1}" type="pres">
      <dgm:prSet presAssocID="{E58E7461-F940-40DE-A069-0CB016B87B6A}" presName="parentLin" presStyleCnt="0"/>
      <dgm:spPr/>
    </dgm:pt>
    <dgm:pt modelId="{8A7BFC18-1644-4D04-B61F-725C273B2776}" type="pres">
      <dgm:prSet presAssocID="{E58E7461-F940-40DE-A069-0CB016B87B6A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81B544F5-61EE-41A9-B374-AFD87140EEC7}" type="pres">
      <dgm:prSet presAssocID="{E58E7461-F940-40DE-A069-0CB016B87B6A}" presName="parentText" presStyleLbl="node1" presStyleIdx="7" presStyleCnt="8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EB74E8-5CDE-4543-A249-90726FC048FD}" type="pres">
      <dgm:prSet presAssocID="{E58E7461-F940-40DE-A069-0CB016B87B6A}" presName="negativeSpace" presStyleCnt="0"/>
      <dgm:spPr/>
    </dgm:pt>
    <dgm:pt modelId="{AABD18AA-4E28-4149-9D4F-5B85AF005AC9}" type="pres">
      <dgm:prSet presAssocID="{E58E7461-F940-40DE-A069-0CB016B87B6A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8AE6C3E0-6CA6-4A36-BC0C-7B7660B1F581}" srcId="{2E4483CC-CCE3-41BC-BDCB-C9ED4EA6A7DB}" destId="{FD25F5F3-84F8-482B-8869-9C43E7932798}" srcOrd="6" destOrd="0" parTransId="{2A458E4E-B178-40A6-BCA5-8BA44A623940}" sibTransId="{4A6280E4-45D9-4FD8-8BAA-10B95770350B}"/>
    <dgm:cxn modelId="{7147290D-B2CB-4F7A-B09C-53B009EEB3B2}" type="presOf" srcId="{97943B80-F457-4D6E-B75E-D7FA1A4EE872}" destId="{34322FC1-3E5D-4E86-B48A-C44A9BA86AC4}" srcOrd="1" destOrd="0" presId="urn:microsoft.com/office/officeart/2005/8/layout/list1"/>
    <dgm:cxn modelId="{A2E1D5AF-BA77-4170-9C82-BEBCC0F827E6}" type="presOf" srcId="{E58E7461-F940-40DE-A069-0CB016B87B6A}" destId="{8A7BFC18-1644-4D04-B61F-725C273B2776}" srcOrd="0" destOrd="0" presId="urn:microsoft.com/office/officeart/2005/8/layout/list1"/>
    <dgm:cxn modelId="{31B9DB14-0877-4AA2-ACF6-394A81B5D921}" type="presOf" srcId="{6AD21708-C3B7-4B10-8CA3-8B1D7C7CE941}" destId="{E1CDACE0-C211-4FF4-8889-596C3221DFBD}" srcOrd="1" destOrd="0" presId="urn:microsoft.com/office/officeart/2005/8/layout/list1"/>
    <dgm:cxn modelId="{2F0777BE-1C19-493B-AF85-1E8D104F1362}" srcId="{2E4483CC-CCE3-41BC-BDCB-C9ED4EA6A7DB}" destId="{E58E7461-F940-40DE-A069-0CB016B87B6A}" srcOrd="7" destOrd="0" parTransId="{980E8B81-2538-4DEA-9AE1-C5C3507BF67B}" sibTransId="{7A9C90B6-12CB-471B-B606-37CD46BF3106}"/>
    <dgm:cxn modelId="{F85E89BF-C749-4211-93C1-9DB1CEDBA41B}" type="presOf" srcId="{6AD21708-C3B7-4B10-8CA3-8B1D7C7CE941}" destId="{E0016FBE-AD0D-4B9B-A00A-7D78EAC83172}" srcOrd="0" destOrd="0" presId="urn:microsoft.com/office/officeart/2005/8/layout/list1"/>
    <dgm:cxn modelId="{B27D1A13-473E-4AA2-882E-D644CBFC5E1C}" type="presOf" srcId="{92E6F424-18F9-400D-B75D-F5ACBC451BEF}" destId="{5C396C55-65B0-460C-86A2-965657A3B801}" srcOrd="0" destOrd="0" presId="urn:microsoft.com/office/officeart/2005/8/layout/list1"/>
    <dgm:cxn modelId="{95B65083-4C9E-421F-A0BD-292DA680FD4A}" srcId="{2E4483CC-CCE3-41BC-BDCB-C9ED4EA6A7DB}" destId="{92E6F424-18F9-400D-B75D-F5ACBC451BEF}" srcOrd="0" destOrd="0" parTransId="{EDA46D29-E75F-45CC-A1D1-5775FC65F219}" sibTransId="{2B346C28-BE45-46F3-B654-F9A1E66292FB}"/>
    <dgm:cxn modelId="{B359CF89-F45D-4854-AC86-38A7635149BD}" type="presOf" srcId="{150A241A-ABB0-40E3-9D67-344A3F587959}" destId="{AF4A6E75-E9D0-4E97-AEA7-D741ED9E6749}" srcOrd="1" destOrd="0" presId="urn:microsoft.com/office/officeart/2005/8/layout/list1"/>
    <dgm:cxn modelId="{8E6CD9FE-D801-4116-B2D2-A33A9B9C29A1}" type="presOf" srcId="{97943B80-F457-4D6E-B75E-D7FA1A4EE872}" destId="{76DE44AD-CFB0-4065-B27C-CA1943C5AD0F}" srcOrd="0" destOrd="0" presId="urn:microsoft.com/office/officeart/2005/8/layout/list1"/>
    <dgm:cxn modelId="{9A792700-1D54-4067-8370-8415F518DEF5}" type="presOf" srcId="{FD25F5F3-84F8-482B-8869-9C43E7932798}" destId="{CD5E591B-0968-46D0-BADE-0F057ADF3F29}" srcOrd="0" destOrd="0" presId="urn:microsoft.com/office/officeart/2005/8/layout/list1"/>
    <dgm:cxn modelId="{456317D5-2DC6-4982-805C-798AA9EE3899}" type="presOf" srcId="{0D4F232B-A07C-4A47-9BDE-505CC08F9AC6}" destId="{919E1161-74E7-47E5-BA8F-8F79A2321A49}" srcOrd="1" destOrd="0" presId="urn:microsoft.com/office/officeart/2005/8/layout/list1"/>
    <dgm:cxn modelId="{C46FEF7B-24B4-4A26-AB3E-824C670D2E59}" type="presOf" srcId="{2F1DB1EC-26A2-4809-BB2F-9A4F0C264C6D}" destId="{2FF8DD72-970E-4263-9EFC-6A14E74E7AE5}" srcOrd="1" destOrd="0" presId="urn:microsoft.com/office/officeart/2005/8/layout/list1"/>
    <dgm:cxn modelId="{276F07C8-13A8-4774-8D50-688582B5FBDD}" srcId="{2E4483CC-CCE3-41BC-BDCB-C9ED4EA6A7DB}" destId="{0D4F232B-A07C-4A47-9BDE-505CC08F9AC6}" srcOrd="4" destOrd="0" parTransId="{886AF3A5-B80B-4674-81EB-BD9178449E21}" sibTransId="{79ECCA24-7712-471A-A416-10A879160045}"/>
    <dgm:cxn modelId="{413830C3-5DD5-4031-A826-5EE58CE6A616}" type="presOf" srcId="{E58E7461-F940-40DE-A069-0CB016B87B6A}" destId="{81B544F5-61EE-41A9-B374-AFD87140EEC7}" srcOrd="1" destOrd="0" presId="urn:microsoft.com/office/officeart/2005/8/layout/list1"/>
    <dgm:cxn modelId="{93ADA377-B0E8-4AAC-9492-90AE14B30334}" srcId="{2E4483CC-CCE3-41BC-BDCB-C9ED4EA6A7DB}" destId="{6AD21708-C3B7-4B10-8CA3-8B1D7C7CE941}" srcOrd="1" destOrd="0" parTransId="{6227E0F4-6B44-4114-8FB5-15D2AFFADF93}" sibTransId="{BDFBE4CA-2EE9-4571-B1BD-989A1592A35B}"/>
    <dgm:cxn modelId="{676D2844-1AC2-4031-BF3C-3363590099AC}" type="presOf" srcId="{2F1DB1EC-26A2-4809-BB2F-9A4F0C264C6D}" destId="{5C1FDA18-48CD-4EAF-9A1F-899A4A227C65}" srcOrd="0" destOrd="0" presId="urn:microsoft.com/office/officeart/2005/8/layout/list1"/>
    <dgm:cxn modelId="{C3BA2D32-3098-467C-AD0E-428406557C91}" srcId="{2E4483CC-CCE3-41BC-BDCB-C9ED4EA6A7DB}" destId="{2F1DB1EC-26A2-4809-BB2F-9A4F0C264C6D}" srcOrd="3" destOrd="0" parTransId="{BFEE8BFC-699C-42A6-83AA-B3F53027049A}" sibTransId="{82996991-8F5E-4E9C-A1F4-BAEFBFB0E6BD}"/>
    <dgm:cxn modelId="{CB719ACC-D9FA-4D85-8CD2-29D6C660EC38}" type="presOf" srcId="{150A241A-ABB0-40E3-9D67-344A3F587959}" destId="{C598292E-317C-4EFA-AA92-53C1655F0124}" srcOrd="0" destOrd="0" presId="urn:microsoft.com/office/officeart/2005/8/layout/list1"/>
    <dgm:cxn modelId="{E10BFE85-1EA0-41A5-9051-7C4DA463548B}" srcId="{2E4483CC-CCE3-41BC-BDCB-C9ED4EA6A7DB}" destId="{150A241A-ABB0-40E3-9D67-344A3F587959}" srcOrd="5" destOrd="0" parTransId="{E3DF38BC-3B59-4BC4-9FD1-5841E5BE6B6B}" sibTransId="{119A8A80-1810-4086-8B2F-C3E893210CFA}"/>
    <dgm:cxn modelId="{09E95751-D806-459F-975C-47E6A4330DE4}" type="presOf" srcId="{FD25F5F3-84F8-482B-8869-9C43E7932798}" destId="{64793921-A166-4353-AF5C-4B01E9BC58C7}" srcOrd="1" destOrd="0" presId="urn:microsoft.com/office/officeart/2005/8/layout/list1"/>
    <dgm:cxn modelId="{3D7A1F21-7532-4182-BEA2-0AE9D2C3EFB6}" srcId="{2E4483CC-CCE3-41BC-BDCB-C9ED4EA6A7DB}" destId="{97943B80-F457-4D6E-B75E-D7FA1A4EE872}" srcOrd="2" destOrd="0" parTransId="{928A1DC6-409C-42C7-BE13-B7BD99B0D697}" sibTransId="{8DEE4876-676E-4473-AE4D-7E7ADB09D6B9}"/>
    <dgm:cxn modelId="{0801E4A9-BE12-426B-9B29-083506DDCB1D}" type="presOf" srcId="{2E4483CC-CCE3-41BC-BDCB-C9ED4EA6A7DB}" destId="{862D0FBF-4A68-4ADA-B6B0-36D2BC7BD7EE}" srcOrd="0" destOrd="0" presId="urn:microsoft.com/office/officeart/2005/8/layout/list1"/>
    <dgm:cxn modelId="{87850558-BB00-4EEB-8EA4-C769B3831DD4}" type="presOf" srcId="{0D4F232B-A07C-4A47-9BDE-505CC08F9AC6}" destId="{6EDCA4F4-2F3B-4D57-85C5-270551E5A6A9}" srcOrd="0" destOrd="0" presId="urn:microsoft.com/office/officeart/2005/8/layout/list1"/>
    <dgm:cxn modelId="{18BF5DBF-FEB0-4CFB-8D53-5C45644BA553}" type="presOf" srcId="{92E6F424-18F9-400D-B75D-F5ACBC451BEF}" destId="{0D41E34A-83AF-4CA7-882B-E11B9C501ADC}" srcOrd="1" destOrd="0" presId="urn:microsoft.com/office/officeart/2005/8/layout/list1"/>
    <dgm:cxn modelId="{5874EE99-AC01-4199-803A-2BA9627A5CCC}" type="presParOf" srcId="{862D0FBF-4A68-4ADA-B6B0-36D2BC7BD7EE}" destId="{9A02DF21-6AD2-49E5-8AB1-8486512A2C7D}" srcOrd="0" destOrd="0" presId="urn:microsoft.com/office/officeart/2005/8/layout/list1"/>
    <dgm:cxn modelId="{0D388B17-621B-44E6-A7D0-CF8CD3FC4F81}" type="presParOf" srcId="{9A02DF21-6AD2-49E5-8AB1-8486512A2C7D}" destId="{5C396C55-65B0-460C-86A2-965657A3B801}" srcOrd="0" destOrd="0" presId="urn:microsoft.com/office/officeart/2005/8/layout/list1"/>
    <dgm:cxn modelId="{F59F5FBB-4173-47E0-AA38-E5DD9E68A888}" type="presParOf" srcId="{9A02DF21-6AD2-49E5-8AB1-8486512A2C7D}" destId="{0D41E34A-83AF-4CA7-882B-E11B9C501ADC}" srcOrd="1" destOrd="0" presId="urn:microsoft.com/office/officeart/2005/8/layout/list1"/>
    <dgm:cxn modelId="{AE3D2E5C-23BD-4047-9AE5-162DDFCE42B3}" type="presParOf" srcId="{862D0FBF-4A68-4ADA-B6B0-36D2BC7BD7EE}" destId="{C9FF31B1-3685-447F-BC01-CF997072CC24}" srcOrd="1" destOrd="0" presId="urn:microsoft.com/office/officeart/2005/8/layout/list1"/>
    <dgm:cxn modelId="{C614488C-487D-4F0F-A9E7-BE3D7F47E081}" type="presParOf" srcId="{862D0FBF-4A68-4ADA-B6B0-36D2BC7BD7EE}" destId="{9C0B88B5-3B90-4830-8C12-A273EF945312}" srcOrd="2" destOrd="0" presId="urn:microsoft.com/office/officeart/2005/8/layout/list1"/>
    <dgm:cxn modelId="{B4F25C7C-69EF-4534-8799-5D30D53086D0}" type="presParOf" srcId="{862D0FBF-4A68-4ADA-B6B0-36D2BC7BD7EE}" destId="{EFD31AE7-9C72-4115-B1A7-1D518F95EBC8}" srcOrd="3" destOrd="0" presId="urn:microsoft.com/office/officeart/2005/8/layout/list1"/>
    <dgm:cxn modelId="{2899D8E2-D0CC-4893-B69A-45C03EF62081}" type="presParOf" srcId="{862D0FBF-4A68-4ADA-B6B0-36D2BC7BD7EE}" destId="{096F6596-804F-406B-8768-999C7736B80C}" srcOrd="4" destOrd="0" presId="urn:microsoft.com/office/officeart/2005/8/layout/list1"/>
    <dgm:cxn modelId="{5DBF6670-EEAA-4FD3-9B6B-632B607D2F77}" type="presParOf" srcId="{096F6596-804F-406B-8768-999C7736B80C}" destId="{E0016FBE-AD0D-4B9B-A00A-7D78EAC83172}" srcOrd="0" destOrd="0" presId="urn:microsoft.com/office/officeart/2005/8/layout/list1"/>
    <dgm:cxn modelId="{BA0A0970-001F-4975-B56D-B30C6EC8CAB3}" type="presParOf" srcId="{096F6596-804F-406B-8768-999C7736B80C}" destId="{E1CDACE0-C211-4FF4-8889-596C3221DFBD}" srcOrd="1" destOrd="0" presId="urn:microsoft.com/office/officeart/2005/8/layout/list1"/>
    <dgm:cxn modelId="{AF3091FC-B81B-4AED-BDBA-CFDED413EE47}" type="presParOf" srcId="{862D0FBF-4A68-4ADA-B6B0-36D2BC7BD7EE}" destId="{EB2AA08C-DE82-406A-BDF0-079E58ABFFE5}" srcOrd="5" destOrd="0" presId="urn:microsoft.com/office/officeart/2005/8/layout/list1"/>
    <dgm:cxn modelId="{8A1F4B43-7047-4D04-B5D7-8D08E3387021}" type="presParOf" srcId="{862D0FBF-4A68-4ADA-B6B0-36D2BC7BD7EE}" destId="{C3EEFCBA-A3DC-40F4-8C33-96F66B828AD5}" srcOrd="6" destOrd="0" presId="urn:microsoft.com/office/officeart/2005/8/layout/list1"/>
    <dgm:cxn modelId="{EA29BE6C-9EF8-4EBA-95A8-90D9C55FC44B}" type="presParOf" srcId="{862D0FBF-4A68-4ADA-B6B0-36D2BC7BD7EE}" destId="{57439E77-04B4-43C1-9119-4BC98D289E0A}" srcOrd="7" destOrd="0" presId="urn:microsoft.com/office/officeart/2005/8/layout/list1"/>
    <dgm:cxn modelId="{BB94D88F-D76B-4631-B9E5-D293B115E3EB}" type="presParOf" srcId="{862D0FBF-4A68-4ADA-B6B0-36D2BC7BD7EE}" destId="{6D541079-D43C-4DB7-86BF-6887B3AF7459}" srcOrd="8" destOrd="0" presId="urn:microsoft.com/office/officeart/2005/8/layout/list1"/>
    <dgm:cxn modelId="{17889B24-3984-4FE6-A9A6-084950E07D7B}" type="presParOf" srcId="{6D541079-D43C-4DB7-86BF-6887B3AF7459}" destId="{76DE44AD-CFB0-4065-B27C-CA1943C5AD0F}" srcOrd="0" destOrd="0" presId="urn:microsoft.com/office/officeart/2005/8/layout/list1"/>
    <dgm:cxn modelId="{5E4C9246-2F1F-437B-A6F9-ECF39B00C1BA}" type="presParOf" srcId="{6D541079-D43C-4DB7-86BF-6887B3AF7459}" destId="{34322FC1-3E5D-4E86-B48A-C44A9BA86AC4}" srcOrd="1" destOrd="0" presId="urn:microsoft.com/office/officeart/2005/8/layout/list1"/>
    <dgm:cxn modelId="{636C8644-1301-4933-B1AD-0E932876A461}" type="presParOf" srcId="{862D0FBF-4A68-4ADA-B6B0-36D2BC7BD7EE}" destId="{2FF60A33-C893-4A83-9700-036B743E544D}" srcOrd="9" destOrd="0" presId="urn:microsoft.com/office/officeart/2005/8/layout/list1"/>
    <dgm:cxn modelId="{57E948AE-8D03-4B10-BBEA-5B61D2625937}" type="presParOf" srcId="{862D0FBF-4A68-4ADA-B6B0-36D2BC7BD7EE}" destId="{210A8A87-AF03-4382-BB35-BBAFEF5F1D2C}" srcOrd="10" destOrd="0" presId="urn:microsoft.com/office/officeart/2005/8/layout/list1"/>
    <dgm:cxn modelId="{3C4A672F-5A3C-4F2A-ADB8-37417A95A900}" type="presParOf" srcId="{862D0FBF-4A68-4ADA-B6B0-36D2BC7BD7EE}" destId="{08D31BD5-B299-4BEB-96CD-E9F37273D769}" srcOrd="11" destOrd="0" presId="urn:microsoft.com/office/officeart/2005/8/layout/list1"/>
    <dgm:cxn modelId="{90C02DBA-6477-4370-A40A-9F4747EB16AE}" type="presParOf" srcId="{862D0FBF-4A68-4ADA-B6B0-36D2BC7BD7EE}" destId="{B897628E-8B0F-4765-A6F7-57FF61F3846C}" srcOrd="12" destOrd="0" presId="urn:microsoft.com/office/officeart/2005/8/layout/list1"/>
    <dgm:cxn modelId="{44C91123-15B5-4A0A-9956-75AA745EC92C}" type="presParOf" srcId="{B897628E-8B0F-4765-A6F7-57FF61F3846C}" destId="{5C1FDA18-48CD-4EAF-9A1F-899A4A227C65}" srcOrd="0" destOrd="0" presId="urn:microsoft.com/office/officeart/2005/8/layout/list1"/>
    <dgm:cxn modelId="{385D5990-E40B-4251-8777-71E3BE5AECBA}" type="presParOf" srcId="{B897628E-8B0F-4765-A6F7-57FF61F3846C}" destId="{2FF8DD72-970E-4263-9EFC-6A14E74E7AE5}" srcOrd="1" destOrd="0" presId="urn:microsoft.com/office/officeart/2005/8/layout/list1"/>
    <dgm:cxn modelId="{A9CFE2CD-4877-427C-ABF2-088BA3858406}" type="presParOf" srcId="{862D0FBF-4A68-4ADA-B6B0-36D2BC7BD7EE}" destId="{80114E60-6F6A-4B61-992C-0117DBE4A093}" srcOrd="13" destOrd="0" presId="urn:microsoft.com/office/officeart/2005/8/layout/list1"/>
    <dgm:cxn modelId="{F95513E0-BB8C-42E9-A7EF-F67D9FA639CB}" type="presParOf" srcId="{862D0FBF-4A68-4ADA-B6B0-36D2BC7BD7EE}" destId="{91BBC894-37C8-44E4-9473-0E637FFDAF1B}" srcOrd="14" destOrd="0" presId="urn:microsoft.com/office/officeart/2005/8/layout/list1"/>
    <dgm:cxn modelId="{39C903E9-F5D2-40B0-AE9B-6B09DC2E101A}" type="presParOf" srcId="{862D0FBF-4A68-4ADA-B6B0-36D2BC7BD7EE}" destId="{0762639F-3B83-46F7-94CA-194F22A52971}" srcOrd="15" destOrd="0" presId="urn:microsoft.com/office/officeart/2005/8/layout/list1"/>
    <dgm:cxn modelId="{6D2F9477-CE5F-454E-BA74-BD56A1701CE5}" type="presParOf" srcId="{862D0FBF-4A68-4ADA-B6B0-36D2BC7BD7EE}" destId="{747A3B2B-F869-458B-9CCB-BC323304344D}" srcOrd="16" destOrd="0" presId="urn:microsoft.com/office/officeart/2005/8/layout/list1"/>
    <dgm:cxn modelId="{F57A2D92-BFCF-4550-9F60-1F72700A9945}" type="presParOf" srcId="{747A3B2B-F869-458B-9CCB-BC323304344D}" destId="{6EDCA4F4-2F3B-4D57-85C5-270551E5A6A9}" srcOrd="0" destOrd="0" presId="urn:microsoft.com/office/officeart/2005/8/layout/list1"/>
    <dgm:cxn modelId="{DA3248A2-F471-45E5-8AD4-1C589EC94A20}" type="presParOf" srcId="{747A3B2B-F869-458B-9CCB-BC323304344D}" destId="{919E1161-74E7-47E5-BA8F-8F79A2321A49}" srcOrd="1" destOrd="0" presId="urn:microsoft.com/office/officeart/2005/8/layout/list1"/>
    <dgm:cxn modelId="{083F22A8-4298-4B62-9920-A2A0C0AF4E8F}" type="presParOf" srcId="{862D0FBF-4A68-4ADA-B6B0-36D2BC7BD7EE}" destId="{54E07109-0D6D-44F3-B111-13342A7E6447}" srcOrd="17" destOrd="0" presId="urn:microsoft.com/office/officeart/2005/8/layout/list1"/>
    <dgm:cxn modelId="{84B4AE64-437C-4CEB-A9E7-72456C0FC728}" type="presParOf" srcId="{862D0FBF-4A68-4ADA-B6B0-36D2BC7BD7EE}" destId="{7137E729-B940-482B-A3FD-4C8EA436F253}" srcOrd="18" destOrd="0" presId="urn:microsoft.com/office/officeart/2005/8/layout/list1"/>
    <dgm:cxn modelId="{2FA811AD-809E-4D41-9F19-4F3EAC296734}" type="presParOf" srcId="{862D0FBF-4A68-4ADA-B6B0-36D2BC7BD7EE}" destId="{FE4A90B5-3389-4D19-A611-CCE53F79687E}" srcOrd="19" destOrd="0" presId="urn:microsoft.com/office/officeart/2005/8/layout/list1"/>
    <dgm:cxn modelId="{BF3B2A1C-744F-451F-A6C6-02F981C73D1A}" type="presParOf" srcId="{862D0FBF-4A68-4ADA-B6B0-36D2BC7BD7EE}" destId="{33CC5E60-9D29-40BC-8DCB-4E1C83A5298C}" srcOrd="20" destOrd="0" presId="urn:microsoft.com/office/officeart/2005/8/layout/list1"/>
    <dgm:cxn modelId="{BF65362E-E2E0-4DA1-AA4E-CE528F06FF8C}" type="presParOf" srcId="{33CC5E60-9D29-40BC-8DCB-4E1C83A5298C}" destId="{C598292E-317C-4EFA-AA92-53C1655F0124}" srcOrd="0" destOrd="0" presId="urn:microsoft.com/office/officeart/2005/8/layout/list1"/>
    <dgm:cxn modelId="{31657F1E-B040-4A97-A0AD-E1421DADC95F}" type="presParOf" srcId="{33CC5E60-9D29-40BC-8DCB-4E1C83A5298C}" destId="{AF4A6E75-E9D0-4E97-AEA7-D741ED9E6749}" srcOrd="1" destOrd="0" presId="urn:microsoft.com/office/officeart/2005/8/layout/list1"/>
    <dgm:cxn modelId="{0A2B1960-9770-4D20-B9EE-8C172E292691}" type="presParOf" srcId="{862D0FBF-4A68-4ADA-B6B0-36D2BC7BD7EE}" destId="{2AF4CA02-F885-4FA3-8B11-E93A35421934}" srcOrd="21" destOrd="0" presId="urn:microsoft.com/office/officeart/2005/8/layout/list1"/>
    <dgm:cxn modelId="{7EFBDE48-6FF2-4118-9D6A-A487DA1A1299}" type="presParOf" srcId="{862D0FBF-4A68-4ADA-B6B0-36D2BC7BD7EE}" destId="{CB34601F-5A7D-444E-8DA1-427C1FEC1B02}" srcOrd="22" destOrd="0" presId="urn:microsoft.com/office/officeart/2005/8/layout/list1"/>
    <dgm:cxn modelId="{AADB3D1D-2FC6-4632-B0DE-1E9ACCFE5D07}" type="presParOf" srcId="{862D0FBF-4A68-4ADA-B6B0-36D2BC7BD7EE}" destId="{026E74EF-E20E-461E-921C-E9FD4981DF62}" srcOrd="23" destOrd="0" presId="urn:microsoft.com/office/officeart/2005/8/layout/list1"/>
    <dgm:cxn modelId="{65C90763-A271-4103-88DB-50E6F49B5675}" type="presParOf" srcId="{862D0FBF-4A68-4ADA-B6B0-36D2BC7BD7EE}" destId="{CFC8BF14-CF45-4F15-94C6-0840C1509636}" srcOrd="24" destOrd="0" presId="urn:microsoft.com/office/officeart/2005/8/layout/list1"/>
    <dgm:cxn modelId="{905E6912-648F-42DF-8DC6-2B02AD588CF4}" type="presParOf" srcId="{CFC8BF14-CF45-4F15-94C6-0840C1509636}" destId="{CD5E591B-0968-46D0-BADE-0F057ADF3F29}" srcOrd="0" destOrd="0" presId="urn:microsoft.com/office/officeart/2005/8/layout/list1"/>
    <dgm:cxn modelId="{4239A7AA-6150-43AF-9B59-F96EB11A43E7}" type="presParOf" srcId="{CFC8BF14-CF45-4F15-94C6-0840C1509636}" destId="{64793921-A166-4353-AF5C-4B01E9BC58C7}" srcOrd="1" destOrd="0" presId="urn:microsoft.com/office/officeart/2005/8/layout/list1"/>
    <dgm:cxn modelId="{CEDE7C9C-F10D-423A-9B6A-2DE695706E0F}" type="presParOf" srcId="{862D0FBF-4A68-4ADA-B6B0-36D2BC7BD7EE}" destId="{1D472F45-0E27-4429-BFA4-3F897C9CA10D}" srcOrd="25" destOrd="0" presId="urn:microsoft.com/office/officeart/2005/8/layout/list1"/>
    <dgm:cxn modelId="{2BE727FD-3C37-43C8-A2AE-BD5D6D97AC86}" type="presParOf" srcId="{862D0FBF-4A68-4ADA-B6B0-36D2BC7BD7EE}" destId="{1A456293-0F24-408D-9162-96B50825BA80}" srcOrd="26" destOrd="0" presId="urn:microsoft.com/office/officeart/2005/8/layout/list1"/>
    <dgm:cxn modelId="{24C1D14C-0720-42B2-887D-112361D586F7}" type="presParOf" srcId="{862D0FBF-4A68-4ADA-B6B0-36D2BC7BD7EE}" destId="{5B5655F7-EB7D-41C4-86D0-C78D2F188362}" srcOrd="27" destOrd="0" presId="urn:microsoft.com/office/officeart/2005/8/layout/list1"/>
    <dgm:cxn modelId="{F7BEC867-625B-47BB-88B2-49F642D430C5}" type="presParOf" srcId="{862D0FBF-4A68-4ADA-B6B0-36D2BC7BD7EE}" destId="{2578A166-B11E-4CFD-897B-504A0E0BDFA1}" srcOrd="28" destOrd="0" presId="urn:microsoft.com/office/officeart/2005/8/layout/list1"/>
    <dgm:cxn modelId="{8E6F5D64-A366-41E1-972B-F64CE589AF83}" type="presParOf" srcId="{2578A166-B11E-4CFD-897B-504A0E0BDFA1}" destId="{8A7BFC18-1644-4D04-B61F-725C273B2776}" srcOrd="0" destOrd="0" presId="urn:microsoft.com/office/officeart/2005/8/layout/list1"/>
    <dgm:cxn modelId="{B579CB23-A186-4B5D-8C87-ED8E7C5153ED}" type="presParOf" srcId="{2578A166-B11E-4CFD-897B-504A0E0BDFA1}" destId="{81B544F5-61EE-41A9-B374-AFD87140EEC7}" srcOrd="1" destOrd="0" presId="urn:microsoft.com/office/officeart/2005/8/layout/list1"/>
    <dgm:cxn modelId="{F5F1A835-4449-4FC1-9354-3F24FA860B09}" type="presParOf" srcId="{862D0FBF-4A68-4ADA-B6B0-36D2BC7BD7EE}" destId="{B1EB74E8-5CDE-4543-A249-90726FC048FD}" srcOrd="29" destOrd="0" presId="urn:microsoft.com/office/officeart/2005/8/layout/list1"/>
    <dgm:cxn modelId="{1D6477CE-9C0F-4015-9C3F-B6C9A711E8C5}" type="presParOf" srcId="{862D0FBF-4A68-4ADA-B6B0-36D2BC7BD7EE}" destId="{AABD18AA-4E28-4149-9D4F-5B85AF005AC9}" srcOrd="30" destOrd="0" presId="urn:microsoft.com/office/officeart/2005/8/layout/list1"/>
  </dgm:cxnLst>
  <dgm:bg/>
  <dgm:whole>
    <a:ln w="28575">
      <a:solidFill>
        <a:srgbClr val="C00000"/>
      </a:solidFill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27C144-6B1E-433A-97A0-2C0FDDA533CB}" type="doc">
      <dgm:prSet loTypeId="urn:microsoft.com/office/officeart/2008/layout/VerticalCurvedList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721838-7965-4593-A5E7-A1E42937A201}">
      <dgm:prSet phldrT="[Текст]" custT="1"/>
      <dgm:spPr/>
      <dgm:t>
        <a:bodyPr/>
        <a:lstStyle/>
        <a:p>
          <a:r>
            <a:rPr lang="ru-RU" sz="2800" dirty="0" smtClean="0"/>
            <a:t>шагать по пути знаний</a:t>
          </a:r>
          <a:endParaRPr lang="ru-RU" sz="2800" dirty="0"/>
        </a:p>
      </dgm:t>
    </dgm:pt>
    <dgm:pt modelId="{4FD6FF1A-0165-4B2F-9CA2-7DFAACBD2AE2}" type="parTrans" cxnId="{ABC59C74-59B3-45A2-8DC4-2FC157601AA2}">
      <dgm:prSet/>
      <dgm:spPr/>
      <dgm:t>
        <a:bodyPr/>
        <a:lstStyle/>
        <a:p>
          <a:endParaRPr lang="ru-RU" sz="2800"/>
        </a:p>
      </dgm:t>
    </dgm:pt>
    <dgm:pt modelId="{032DD8F0-331D-4423-93AF-8F9BAC00EFCA}" type="sibTrans" cxnId="{ABC59C74-59B3-45A2-8DC4-2FC157601AA2}">
      <dgm:prSet/>
      <dgm:spPr/>
      <dgm:t>
        <a:bodyPr/>
        <a:lstStyle/>
        <a:p>
          <a:endParaRPr lang="ru-RU" sz="2800"/>
        </a:p>
      </dgm:t>
    </dgm:pt>
    <dgm:pt modelId="{7F990DDA-C38A-404D-B00E-96BB48055005}">
      <dgm:prSet phldrT="[Текст]" custT="1"/>
      <dgm:spPr/>
      <dgm:t>
        <a:bodyPr/>
        <a:lstStyle/>
        <a:p>
          <a:r>
            <a:rPr lang="ru-RU" sz="2800" dirty="0" smtClean="0"/>
            <a:t>искать истину </a:t>
          </a:r>
          <a:endParaRPr lang="ru-RU" sz="2800" dirty="0"/>
        </a:p>
      </dgm:t>
    </dgm:pt>
    <dgm:pt modelId="{3BCC72F9-6609-4987-AC0A-BA93A61C0A36}" type="parTrans" cxnId="{82346107-2524-4BA3-9FB9-FB71010B3ACE}">
      <dgm:prSet/>
      <dgm:spPr/>
      <dgm:t>
        <a:bodyPr/>
        <a:lstStyle/>
        <a:p>
          <a:endParaRPr lang="ru-RU" sz="2800"/>
        </a:p>
      </dgm:t>
    </dgm:pt>
    <dgm:pt modelId="{25FB241D-8057-4396-9AD3-BAAC2DF22557}" type="sibTrans" cxnId="{82346107-2524-4BA3-9FB9-FB71010B3ACE}">
      <dgm:prSet/>
      <dgm:spPr/>
      <dgm:t>
        <a:bodyPr/>
        <a:lstStyle/>
        <a:p>
          <a:endParaRPr lang="ru-RU" sz="2800"/>
        </a:p>
      </dgm:t>
    </dgm:pt>
    <dgm:pt modelId="{0233FC2B-4DC1-44BB-8C26-06E4B60500D3}">
      <dgm:prSet phldrT="[Текст]" custT="1"/>
      <dgm:spPr/>
      <dgm:t>
        <a:bodyPr/>
        <a:lstStyle/>
        <a:p>
          <a:r>
            <a:rPr lang="ru-RU" sz="2800" dirty="0" smtClean="0"/>
            <a:t>запоминать осмысленное</a:t>
          </a:r>
          <a:endParaRPr lang="ru-RU" sz="2800" dirty="0"/>
        </a:p>
      </dgm:t>
    </dgm:pt>
    <dgm:pt modelId="{0D2732EB-E7A9-4B94-93E5-A36B7347FB53}" type="parTrans" cxnId="{B5B428C0-B3D6-4DC6-98E4-1193D6DC2EE2}">
      <dgm:prSet/>
      <dgm:spPr/>
      <dgm:t>
        <a:bodyPr/>
        <a:lstStyle/>
        <a:p>
          <a:endParaRPr lang="ru-RU" sz="2800"/>
        </a:p>
      </dgm:t>
    </dgm:pt>
    <dgm:pt modelId="{CF9B44E5-521D-4A7B-AACF-FEE1A7C98490}" type="sibTrans" cxnId="{B5B428C0-B3D6-4DC6-98E4-1193D6DC2EE2}">
      <dgm:prSet/>
      <dgm:spPr/>
      <dgm:t>
        <a:bodyPr/>
        <a:lstStyle/>
        <a:p>
          <a:endParaRPr lang="ru-RU" sz="2800"/>
        </a:p>
      </dgm:t>
    </dgm:pt>
    <dgm:pt modelId="{014DE785-808D-4462-BDF1-610FCA2DE941}">
      <dgm:prSet phldrT="[Текст]" custT="1"/>
      <dgm:spPr/>
      <dgm:t>
        <a:bodyPr/>
        <a:lstStyle/>
        <a:p>
          <a:r>
            <a:rPr lang="ru-RU" sz="2800" dirty="0" smtClean="0"/>
            <a:t>применять знания</a:t>
          </a:r>
          <a:endParaRPr lang="ru-RU" sz="2800" dirty="0"/>
        </a:p>
      </dgm:t>
    </dgm:pt>
    <dgm:pt modelId="{A72A5740-F49F-4710-A895-97ECDA0728D7}" type="parTrans" cxnId="{EB11FEF6-497C-4EAE-A356-93B458C6F36C}">
      <dgm:prSet/>
      <dgm:spPr/>
      <dgm:t>
        <a:bodyPr/>
        <a:lstStyle/>
        <a:p>
          <a:endParaRPr lang="ru-RU" sz="2800"/>
        </a:p>
      </dgm:t>
    </dgm:pt>
    <dgm:pt modelId="{DCE6C1E0-1726-420F-B902-F375D910272A}" type="sibTrans" cxnId="{EB11FEF6-497C-4EAE-A356-93B458C6F36C}">
      <dgm:prSet/>
      <dgm:spPr/>
      <dgm:t>
        <a:bodyPr/>
        <a:lstStyle/>
        <a:p>
          <a:endParaRPr lang="ru-RU" sz="2800"/>
        </a:p>
      </dgm:t>
    </dgm:pt>
    <dgm:pt modelId="{5F5A4134-1298-4791-9C35-FB1B15CD3B40}" type="pres">
      <dgm:prSet presAssocID="{D527C144-6B1E-433A-97A0-2C0FDDA533CB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B346C29A-AF0A-4703-AA09-B0DD635640BF}" type="pres">
      <dgm:prSet presAssocID="{D527C144-6B1E-433A-97A0-2C0FDDA533CB}" presName="Name1" presStyleCnt="0"/>
      <dgm:spPr/>
      <dgm:t>
        <a:bodyPr/>
        <a:lstStyle/>
        <a:p>
          <a:endParaRPr lang="ru-RU"/>
        </a:p>
      </dgm:t>
    </dgm:pt>
    <dgm:pt modelId="{24A422C2-4127-4356-9A04-1E52BEB0DADC}" type="pres">
      <dgm:prSet presAssocID="{D527C144-6B1E-433A-97A0-2C0FDDA533CB}" presName="cycle" presStyleCnt="0"/>
      <dgm:spPr/>
      <dgm:t>
        <a:bodyPr/>
        <a:lstStyle/>
        <a:p>
          <a:endParaRPr lang="ru-RU"/>
        </a:p>
      </dgm:t>
    </dgm:pt>
    <dgm:pt modelId="{ABA46635-E09E-4299-B7E9-0D16B8B40532}" type="pres">
      <dgm:prSet presAssocID="{D527C144-6B1E-433A-97A0-2C0FDDA533CB}" presName="srcNode" presStyleLbl="node1" presStyleIdx="0" presStyleCnt="4"/>
      <dgm:spPr/>
      <dgm:t>
        <a:bodyPr/>
        <a:lstStyle/>
        <a:p>
          <a:endParaRPr lang="ru-RU"/>
        </a:p>
      </dgm:t>
    </dgm:pt>
    <dgm:pt modelId="{B63192C8-0281-4830-872D-59E96534349B}" type="pres">
      <dgm:prSet presAssocID="{D527C144-6B1E-433A-97A0-2C0FDDA533CB}" presName="conn" presStyleLbl="parChTrans1D2" presStyleIdx="0" presStyleCnt="1"/>
      <dgm:spPr/>
      <dgm:t>
        <a:bodyPr/>
        <a:lstStyle/>
        <a:p>
          <a:endParaRPr lang="ru-RU"/>
        </a:p>
      </dgm:t>
    </dgm:pt>
    <dgm:pt modelId="{091BD2CC-CC78-4B7B-AE92-4417F19A5C8B}" type="pres">
      <dgm:prSet presAssocID="{D527C144-6B1E-433A-97A0-2C0FDDA533CB}" presName="extraNode" presStyleLbl="node1" presStyleIdx="0" presStyleCnt="4"/>
      <dgm:spPr/>
      <dgm:t>
        <a:bodyPr/>
        <a:lstStyle/>
        <a:p>
          <a:endParaRPr lang="ru-RU"/>
        </a:p>
      </dgm:t>
    </dgm:pt>
    <dgm:pt modelId="{0287E54E-5BAF-4204-A531-5B9D3B3DAE5B}" type="pres">
      <dgm:prSet presAssocID="{D527C144-6B1E-433A-97A0-2C0FDDA533CB}" presName="dstNode" presStyleLbl="node1" presStyleIdx="0" presStyleCnt="4"/>
      <dgm:spPr/>
      <dgm:t>
        <a:bodyPr/>
        <a:lstStyle/>
        <a:p>
          <a:endParaRPr lang="ru-RU"/>
        </a:p>
      </dgm:t>
    </dgm:pt>
    <dgm:pt modelId="{4C963AA2-E8E9-43C6-AF24-BD591A4C9348}" type="pres">
      <dgm:prSet presAssocID="{30721838-7965-4593-A5E7-A1E42937A201}" presName="text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03CB5E-B1F8-40E3-8FB7-34A7E1474E48}" type="pres">
      <dgm:prSet presAssocID="{30721838-7965-4593-A5E7-A1E42937A201}" presName="accent_1" presStyleCnt="0"/>
      <dgm:spPr/>
      <dgm:t>
        <a:bodyPr/>
        <a:lstStyle/>
        <a:p>
          <a:endParaRPr lang="ru-RU"/>
        </a:p>
      </dgm:t>
    </dgm:pt>
    <dgm:pt modelId="{91DD297D-CE41-41CE-875B-E29B52FA2A46}" type="pres">
      <dgm:prSet presAssocID="{30721838-7965-4593-A5E7-A1E42937A201}" presName="accentRepeatNode" presStyleLbl="solidFgAcc1" presStyleIdx="0" presStyleCnt="4" custLinFactNeighborX="1411" custLinFactNeighborY="-3328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023BC685-C22F-43C2-83A2-6D2E157B9D85}" type="pres">
      <dgm:prSet presAssocID="{7F990DDA-C38A-404D-B00E-96BB48055005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8C95AB-58AB-4910-B33C-3F234C999263}" type="pres">
      <dgm:prSet presAssocID="{7F990DDA-C38A-404D-B00E-96BB48055005}" presName="accent_2" presStyleCnt="0"/>
      <dgm:spPr/>
      <dgm:t>
        <a:bodyPr/>
        <a:lstStyle/>
        <a:p>
          <a:endParaRPr lang="ru-RU"/>
        </a:p>
      </dgm:t>
    </dgm:pt>
    <dgm:pt modelId="{F13B4E5E-379B-45E0-A4A4-68174D4DA4A1}" type="pres">
      <dgm:prSet presAssocID="{7F990DDA-C38A-404D-B00E-96BB48055005}" presName="accentRepeatNode" presStyleLbl="solidFgAcc1" presStyleIdx="1" presStyleCnt="4" custLinFactNeighborX="1411" custLinFactNeighborY="-3328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FAE5D981-5168-4911-9C77-92D419C5A109}" type="pres">
      <dgm:prSet presAssocID="{0233FC2B-4DC1-44BB-8C26-06E4B60500D3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3BE877-59B5-4953-8409-0CB2B6569706}" type="pres">
      <dgm:prSet presAssocID="{0233FC2B-4DC1-44BB-8C26-06E4B60500D3}" presName="accent_3" presStyleCnt="0"/>
      <dgm:spPr/>
      <dgm:t>
        <a:bodyPr/>
        <a:lstStyle/>
        <a:p>
          <a:endParaRPr lang="ru-RU"/>
        </a:p>
      </dgm:t>
    </dgm:pt>
    <dgm:pt modelId="{54E1C2C1-CD0B-458E-B549-FB8FE39EE7B2}" type="pres">
      <dgm:prSet presAssocID="{0233FC2B-4DC1-44BB-8C26-06E4B60500D3}" presName="accentRepeatNode" presStyleLbl="solidFgAcc1" presStyleIdx="2" presStyleCnt="4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0F7625DF-DFFA-4728-8224-EC972F50D037}" type="pres">
      <dgm:prSet presAssocID="{014DE785-808D-4462-BDF1-610FCA2DE941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7AE0BF-591B-4DA3-A571-320A85D1B82B}" type="pres">
      <dgm:prSet presAssocID="{014DE785-808D-4462-BDF1-610FCA2DE941}" presName="accent_4" presStyleCnt="0"/>
      <dgm:spPr/>
      <dgm:t>
        <a:bodyPr/>
        <a:lstStyle/>
        <a:p>
          <a:endParaRPr lang="ru-RU"/>
        </a:p>
      </dgm:t>
    </dgm:pt>
    <dgm:pt modelId="{D4A8C28B-CAB9-454D-9236-5E734715E5F7}" type="pres">
      <dgm:prSet presAssocID="{014DE785-808D-4462-BDF1-610FCA2DE941}" presName="accentRepeatNode" presStyleLbl="solidFgAcc1" presStyleIdx="3" presStyleCnt="4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</dgm:ptLst>
  <dgm:cxnLst>
    <dgm:cxn modelId="{57436E2E-472D-45CA-B3AD-BE593E31AB0A}" type="presOf" srcId="{7F990DDA-C38A-404D-B00E-96BB48055005}" destId="{023BC685-C22F-43C2-83A2-6D2E157B9D85}" srcOrd="0" destOrd="0" presId="urn:microsoft.com/office/officeart/2008/layout/VerticalCurvedList"/>
    <dgm:cxn modelId="{06733886-C0BC-4CEF-AB47-7261283A8F33}" type="presOf" srcId="{014DE785-808D-4462-BDF1-610FCA2DE941}" destId="{0F7625DF-DFFA-4728-8224-EC972F50D037}" srcOrd="0" destOrd="0" presId="urn:microsoft.com/office/officeart/2008/layout/VerticalCurvedList"/>
    <dgm:cxn modelId="{82346107-2524-4BA3-9FB9-FB71010B3ACE}" srcId="{D527C144-6B1E-433A-97A0-2C0FDDA533CB}" destId="{7F990DDA-C38A-404D-B00E-96BB48055005}" srcOrd="1" destOrd="0" parTransId="{3BCC72F9-6609-4987-AC0A-BA93A61C0A36}" sibTransId="{25FB241D-8057-4396-9AD3-BAAC2DF22557}"/>
    <dgm:cxn modelId="{AE459CC6-518F-4A26-A9F8-4EF5CF9DF681}" type="presOf" srcId="{30721838-7965-4593-A5E7-A1E42937A201}" destId="{4C963AA2-E8E9-43C6-AF24-BD591A4C9348}" srcOrd="0" destOrd="0" presId="urn:microsoft.com/office/officeart/2008/layout/VerticalCurvedList"/>
    <dgm:cxn modelId="{F888868B-2BD5-4880-AAF2-C02001BC3E89}" type="presOf" srcId="{D527C144-6B1E-433A-97A0-2C0FDDA533CB}" destId="{5F5A4134-1298-4791-9C35-FB1B15CD3B40}" srcOrd="0" destOrd="0" presId="urn:microsoft.com/office/officeart/2008/layout/VerticalCurvedList"/>
    <dgm:cxn modelId="{637A3282-104B-4516-8417-E36E9428BD09}" type="presOf" srcId="{0233FC2B-4DC1-44BB-8C26-06E4B60500D3}" destId="{FAE5D981-5168-4911-9C77-92D419C5A109}" srcOrd="0" destOrd="0" presId="urn:microsoft.com/office/officeart/2008/layout/VerticalCurvedList"/>
    <dgm:cxn modelId="{B5B428C0-B3D6-4DC6-98E4-1193D6DC2EE2}" srcId="{D527C144-6B1E-433A-97A0-2C0FDDA533CB}" destId="{0233FC2B-4DC1-44BB-8C26-06E4B60500D3}" srcOrd="2" destOrd="0" parTransId="{0D2732EB-E7A9-4B94-93E5-A36B7347FB53}" sibTransId="{CF9B44E5-521D-4A7B-AACF-FEE1A7C98490}"/>
    <dgm:cxn modelId="{3892772E-EC03-462A-98AB-F4D9A7A9E71C}" type="presOf" srcId="{032DD8F0-331D-4423-93AF-8F9BAC00EFCA}" destId="{B63192C8-0281-4830-872D-59E96534349B}" srcOrd="0" destOrd="0" presId="urn:microsoft.com/office/officeart/2008/layout/VerticalCurvedList"/>
    <dgm:cxn modelId="{EB11FEF6-497C-4EAE-A356-93B458C6F36C}" srcId="{D527C144-6B1E-433A-97A0-2C0FDDA533CB}" destId="{014DE785-808D-4462-BDF1-610FCA2DE941}" srcOrd="3" destOrd="0" parTransId="{A72A5740-F49F-4710-A895-97ECDA0728D7}" sibTransId="{DCE6C1E0-1726-420F-B902-F375D910272A}"/>
    <dgm:cxn modelId="{ABC59C74-59B3-45A2-8DC4-2FC157601AA2}" srcId="{D527C144-6B1E-433A-97A0-2C0FDDA533CB}" destId="{30721838-7965-4593-A5E7-A1E42937A201}" srcOrd="0" destOrd="0" parTransId="{4FD6FF1A-0165-4B2F-9CA2-7DFAACBD2AE2}" sibTransId="{032DD8F0-331D-4423-93AF-8F9BAC00EFCA}"/>
    <dgm:cxn modelId="{90D7431C-D124-49FA-BDCE-D8DCB81C0E87}" type="presParOf" srcId="{5F5A4134-1298-4791-9C35-FB1B15CD3B40}" destId="{B346C29A-AF0A-4703-AA09-B0DD635640BF}" srcOrd="0" destOrd="0" presId="urn:microsoft.com/office/officeart/2008/layout/VerticalCurvedList"/>
    <dgm:cxn modelId="{F5D31F91-FEAB-4556-916E-FF4EE7EE59FD}" type="presParOf" srcId="{B346C29A-AF0A-4703-AA09-B0DD635640BF}" destId="{24A422C2-4127-4356-9A04-1E52BEB0DADC}" srcOrd="0" destOrd="0" presId="urn:microsoft.com/office/officeart/2008/layout/VerticalCurvedList"/>
    <dgm:cxn modelId="{50738A02-1071-408D-BDC0-FBB4DF5D58B5}" type="presParOf" srcId="{24A422C2-4127-4356-9A04-1E52BEB0DADC}" destId="{ABA46635-E09E-4299-B7E9-0D16B8B40532}" srcOrd="0" destOrd="0" presId="urn:microsoft.com/office/officeart/2008/layout/VerticalCurvedList"/>
    <dgm:cxn modelId="{047F3D18-0116-4510-9A85-0BA18DEF5F2C}" type="presParOf" srcId="{24A422C2-4127-4356-9A04-1E52BEB0DADC}" destId="{B63192C8-0281-4830-872D-59E96534349B}" srcOrd="1" destOrd="0" presId="urn:microsoft.com/office/officeart/2008/layout/VerticalCurvedList"/>
    <dgm:cxn modelId="{A993011D-7729-455B-B2B4-FBC562791263}" type="presParOf" srcId="{24A422C2-4127-4356-9A04-1E52BEB0DADC}" destId="{091BD2CC-CC78-4B7B-AE92-4417F19A5C8B}" srcOrd="2" destOrd="0" presId="urn:microsoft.com/office/officeart/2008/layout/VerticalCurvedList"/>
    <dgm:cxn modelId="{65C3A4E3-CB3F-4330-9A4F-25683B62335F}" type="presParOf" srcId="{24A422C2-4127-4356-9A04-1E52BEB0DADC}" destId="{0287E54E-5BAF-4204-A531-5B9D3B3DAE5B}" srcOrd="3" destOrd="0" presId="urn:microsoft.com/office/officeart/2008/layout/VerticalCurvedList"/>
    <dgm:cxn modelId="{5CED93F3-5DA1-4185-8180-882B0CF56D40}" type="presParOf" srcId="{B346C29A-AF0A-4703-AA09-B0DD635640BF}" destId="{4C963AA2-E8E9-43C6-AF24-BD591A4C9348}" srcOrd="1" destOrd="0" presId="urn:microsoft.com/office/officeart/2008/layout/VerticalCurvedList"/>
    <dgm:cxn modelId="{178A9D6C-BBBC-4F6C-93A5-601C25D5590E}" type="presParOf" srcId="{B346C29A-AF0A-4703-AA09-B0DD635640BF}" destId="{B503CB5E-B1F8-40E3-8FB7-34A7E1474E48}" srcOrd="2" destOrd="0" presId="urn:microsoft.com/office/officeart/2008/layout/VerticalCurvedList"/>
    <dgm:cxn modelId="{7AA55BD0-75A1-4F5E-BCF7-D075AAFC214C}" type="presParOf" srcId="{B503CB5E-B1F8-40E3-8FB7-34A7E1474E48}" destId="{91DD297D-CE41-41CE-875B-E29B52FA2A46}" srcOrd="0" destOrd="0" presId="urn:microsoft.com/office/officeart/2008/layout/VerticalCurvedList"/>
    <dgm:cxn modelId="{9467CB09-3460-46FD-B0B6-0DCCB44D6F67}" type="presParOf" srcId="{B346C29A-AF0A-4703-AA09-B0DD635640BF}" destId="{023BC685-C22F-43C2-83A2-6D2E157B9D85}" srcOrd="3" destOrd="0" presId="urn:microsoft.com/office/officeart/2008/layout/VerticalCurvedList"/>
    <dgm:cxn modelId="{55C87899-757F-4329-B91F-7A9F4B1BC85A}" type="presParOf" srcId="{B346C29A-AF0A-4703-AA09-B0DD635640BF}" destId="{AB8C95AB-58AB-4910-B33C-3F234C999263}" srcOrd="4" destOrd="0" presId="urn:microsoft.com/office/officeart/2008/layout/VerticalCurvedList"/>
    <dgm:cxn modelId="{625A70AC-6834-4B28-BFD7-976F6E2C87D9}" type="presParOf" srcId="{AB8C95AB-58AB-4910-B33C-3F234C999263}" destId="{F13B4E5E-379B-45E0-A4A4-68174D4DA4A1}" srcOrd="0" destOrd="0" presId="urn:microsoft.com/office/officeart/2008/layout/VerticalCurvedList"/>
    <dgm:cxn modelId="{C77A86E2-A11E-477A-BE5B-45C4D83B62C7}" type="presParOf" srcId="{B346C29A-AF0A-4703-AA09-B0DD635640BF}" destId="{FAE5D981-5168-4911-9C77-92D419C5A109}" srcOrd="5" destOrd="0" presId="urn:microsoft.com/office/officeart/2008/layout/VerticalCurvedList"/>
    <dgm:cxn modelId="{4202881F-64C0-4FF9-851D-DCFD7FEF20BD}" type="presParOf" srcId="{B346C29A-AF0A-4703-AA09-B0DD635640BF}" destId="{E23BE877-59B5-4953-8409-0CB2B6569706}" srcOrd="6" destOrd="0" presId="urn:microsoft.com/office/officeart/2008/layout/VerticalCurvedList"/>
    <dgm:cxn modelId="{BCA19295-0C7E-4A78-A6B1-659F3B4D78BB}" type="presParOf" srcId="{E23BE877-59B5-4953-8409-0CB2B6569706}" destId="{54E1C2C1-CD0B-458E-B549-FB8FE39EE7B2}" srcOrd="0" destOrd="0" presId="urn:microsoft.com/office/officeart/2008/layout/VerticalCurvedList"/>
    <dgm:cxn modelId="{991BB7D9-B107-4414-8528-0D348953FC33}" type="presParOf" srcId="{B346C29A-AF0A-4703-AA09-B0DD635640BF}" destId="{0F7625DF-DFFA-4728-8224-EC972F50D037}" srcOrd="7" destOrd="0" presId="urn:microsoft.com/office/officeart/2008/layout/VerticalCurvedList"/>
    <dgm:cxn modelId="{830D486D-112E-48E5-88DA-F813887C9998}" type="presParOf" srcId="{B346C29A-AF0A-4703-AA09-B0DD635640BF}" destId="{597AE0BF-591B-4DA3-A571-320A85D1B82B}" srcOrd="8" destOrd="0" presId="urn:microsoft.com/office/officeart/2008/layout/VerticalCurvedList"/>
    <dgm:cxn modelId="{1E3B86CD-48BF-450B-9303-26404A683AE4}" type="presParOf" srcId="{597AE0BF-591B-4DA3-A571-320A85D1B82B}" destId="{D4A8C28B-CAB9-454D-9236-5E734715E5F7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0D014B-BDEB-4339-A310-4210FD535257}" type="doc">
      <dgm:prSet loTypeId="urn:microsoft.com/office/officeart/2005/8/layout/lProcess3" loCatId="process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A26403E-3F36-46FE-8787-4D1AB704A9A2}">
      <dgm:prSet custT="1"/>
      <dgm:spPr/>
      <dgm:t>
        <a:bodyPr/>
        <a:lstStyle/>
        <a:p>
          <a:pPr algn="l" rtl="0"/>
          <a:r>
            <a:rPr lang="ru-RU" sz="18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Дидактические требования</a:t>
          </a:r>
          <a:endParaRPr lang="ru-RU" sz="18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98DC72-7AA6-46BC-A831-F2E62CD156FF}" type="parTrans" cxnId="{2A7D48A4-A6C5-4070-A1EA-65C066CC368B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2EEF46-2F08-4EED-94CF-831A30F6B0F8}" type="sibTrans" cxnId="{2A7D48A4-A6C5-4070-A1EA-65C066CC368B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4D822B-9766-486C-AA66-EF4C98D2F9EF}">
      <dgm:prSet custT="1"/>
      <dgm:spPr/>
      <dgm:t>
        <a:bodyPr/>
        <a:lstStyle/>
        <a:p>
          <a:pPr algn="l" rtl="0"/>
          <a:r>
            <a:rPr lang="ru-RU" sz="18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Психологические требования</a:t>
          </a:r>
          <a:endParaRPr lang="ru-RU" sz="18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2A3BEA-5836-42FC-8360-902DE4857DDA}" type="parTrans" cxnId="{81E0E688-EE52-48E8-81AE-86375988E793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F155B9-F3AB-42D2-AB47-1E7430850709}" type="sibTrans" cxnId="{81E0E688-EE52-48E8-81AE-86375988E793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3F949-D778-435F-BDF7-484E2D8C7C1C}">
      <dgm:prSet custT="1"/>
      <dgm:spPr/>
      <dgm:t>
        <a:bodyPr/>
        <a:lstStyle/>
        <a:p>
          <a:pPr algn="l" rtl="0"/>
          <a:r>
            <a:rPr lang="ru-RU" sz="18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Требования к технике проведения урока</a:t>
          </a:r>
          <a:endParaRPr lang="ru-RU" sz="18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33B65-A73E-4A64-8C46-482E9AACE14B}" type="parTrans" cxnId="{193B7D97-9F6A-4FA9-BBC1-E329D0ADBACC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D22A7C-CF68-4446-B8FF-3FD4AB89181E}" type="sibTrans" cxnId="{193B7D97-9F6A-4FA9-BBC1-E329D0ADBACC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756A4-6A60-4ADF-BB79-C42996C8D44A}">
      <dgm:prSet custT="1"/>
      <dgm:spPr/>
      <dgm:t>
        <a:bodyPr/>
        <a:lstStyle/>
        <a:p>
          <a:pPr algn="l" rtl="0"/>
          <a:r>
            <a:rPr lang="ru-RU" sz="18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Специфическим санитарно-эпидемиологическим требованиям </a:t>
          </a:r>
          <a:endParaRPr lang="ru-RU" sz="18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BA83ED-BAE2-4146-8BD1-4A19E434CD12}" type="parTrans" cxnId="{A83EF284-F586-46D4-BF89-3C8FEB4D9FA0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22360-5278-4E1A-8D4B-796920DF35FA}" type="sibTrans" cxnId="{A83EF284-F586-46D4-BF89-3C8FEB4D9FA0}">
      <dgm:prSet/>
      <dgm:spPr/>
      <dgm:t>
        <a:bodyPr/>
        <a:lstStyle/>
        <a:p>
          <a:pPr algn="l"/>
          <a:endParaRPr lang="ru-RU" sz="1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CAAEE7-9B79-4DFE-9B50-BAB6AB8DEF90}" type="pres">
      <dgm:prSet presAssocID="{A00D014B-BDEB-4339-A310-4210FD535257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8D27700-C724-4475-8192-86C9107F707E}" type="pres">
      <dgm:prSet presAssocID="{9A26403E-3F36-46FE-8787-4D1AB704A9A2}" presName="horFlow" presStyleCnt="0"/>
      <dgm:spPr/>
      <dgm:t>
        <a:bodyPr/>
        <a:lstStyle/>
        <a:p>
          <a:endParaRPr lang="ru-RU"/>
        </a:p>
      </dgm:t>
    </dgm:pt>
    <dgm:pt modelId="{1F3FFD09-5E7F-4E50-9CCF-8D625D865B30}" type="pres">
      <dgm:prSet presAssocID="{9A26403E-3F36-46FE-8787-4D1AB704A9A2}" presName="bigChev" presStyleLbl="node1" presStyleIdx="0" presStyleCnt="4" custScaleX="254382" custLinFactY="-19021" custLinFactNeighborX="13811" custLinFactNeighborY="-100000"/>
      <dgm:spPr/>
      <dgm:t>
        <a:bodyPr/>
        <a:lstStyle/>
        <a:p>
          <a:endParaRPr lang="ru-RU"/>
        </a:p>
      </dgm:t>
    </dgm:pt>
    <dgm:pt modelId="{E015BAED-1634-450D-A7D3-8F2CC29673EF}" type="pres">
      <dgm:prSet presAssocID="{9A26403E-3F36-46FE-8787-4D1AB704A9A2}" presName="vSp" presStyleCnt="0"/>
      <dgm:spPr/>
      <dgm:t>
        <a:bodyPr/>
        <a:lstStyle/>
        <a:p>
          <a:endParaRPr lang="ru-RU"/>
        </a:p>
      </dgm:t>
    </dgm:pt>
    <dgm:pt modelId="{18756601-22CB-4662-A24F-62D532A70EA5}" type="pres">
      <dgm:prSet presAssocID="{3E4D822B-9766-486C-AA66-EF4C98D2F9EF}" presName="horFlow" presStyleCnt="0"/>
      <dgm:spPr/>
      <dgm:t>
        <a:bodyPr/>
        <a:lstStyle/>
        <a:p>
          <a:endParaRPr lang="ru-RU"/>
        </a:p>
      </dgm:t>
    </dgm:pt>
    <dgm:pt modelId="{5F6AB7F3-C23F-42F1-A875-566582A1EC06}" type="pres">
      <dgm:prSet presAssocID="{3E4D822B-9766-486C-AA66-EF4C98D2F9EF}" presName="bigChev" presStyleLbl="node1" presStyleIdx="1" presStyleCnt="4" custScaleX="279771" custLinFactNeighborX="10110" custLinFactNeighborY="-56386"/>
      <dgm:spPr/>
      <dgm:t>
        <a:bodyPr/>
        <a:lstStyle/>
        <a:p>
          <a:endParaRPr lang="ru-RU"/>
        </a:p>
      </dgm:t>
    </dgm:pt>
    <dgm:pt modelId="{D2F920BB-A1E2-4298-8996-D1387A302166}" type="pres">
      <dgm:prSet presAssocID="{3E4D822B-9766-486C-AA66-EF4C98D2F9EF}" presName="vSp" presStyleCnt="0"/>
      <dgm:spPr/>
      <dgm:t>
        <a:bodyPr/>
        <a:lstStyle/>
        <a:p>
          <a:endParaRPr lang="ru-RU"/>
        </a:p>
      </dgm:t>
    </dgm:pt>
    <dgm:pt modelId="{09F9E099-A88A-4734-9241-A953D8013EBC}" type="pres">
      <dgm:prSet presAssocID="{9D63F949-D778-435F-BDF7-484E2D8C7C1C}" presName="horFlow" presStyleCnt="0"/>
      <dgm:spPr/>
      <dgm:t>
        <a:bodyPr/>
        <a:lstStyle/>
        <a:p>
          <a:endParaRPr lang="ru-RU"/>
        </a:p>
      </dgm:t>
    </dgm:pt>
    <dgm:pt modelId="{488E832F-9D48-4117-89C5-EFE78A123495}" type="pres">
      <dgm:prSet presAssocID="{9D63F949-D778-435F-BDF7-484E2D8C7C1C}" presName="bigChev" presStyleLbl="node1" presStyleIdx="2" presStyleCnt="4" custScaleX="395974"/>
      <dgm:spPr/>
      <dgm:t>
        <a:bodyPr/>
        <a:lstStyle/>
        <a:p>
          <a:endParaRPr lang="ru-RU"/>
        </a:p>
      </dgm:t>
    </dgm:pt>
    <dgm:pt modelId="{8D456DA9-BCF8-472A-89C5-2E315060DD99}" type="pres">
      <dgm:prSet presAssocID="{9D63F949-D778-435F-BDF7-484E2D8C7C1C}" presName="vSp" presStyleCnt="0"/>
      <dgm:spPr/>
      <dgm:t>
        <a:bodyPr/>
        <a:lstStyle/>
        <a:p>
          <a:endParaRPr lang="ru-RU"/>
        </a:p>
      </dgm:t>
    </dgm:pt>
    <dgm:pt modelId="{67483878-C22D-495E-B4DA-452B25BBF3F8}" type="pres">
      <dgm:prSet presAssocID="{838756A4-6A60-4ADF-BB79-C42996C8D44A}" presName="horFlow" presStyleCnt="0"/>
      <dgm:spPr/>
      <dgm:t>
        <a:bodyPr/>
        <a:lstStyle/>
        <a:p>
          <a:endParaRPr lang="ru-RU"/>
        </a:p>
      </dgm:t>
    </dgm:pt>
    <dgm:pt modelId="{A1D513A6-8A36-43A9-948E-282F5298DEB6}" type="pres">
      <dgm:prSet presAssocID="{838756A4-6A60-4ADF-BB79-C42996C8D44A}" presName="bigChev" presStyleLbl="node1" presStyleIdx="3" presStyleCnt="4" custScaleX="484933" custLinFactNeighborX="188" custLinFactNeighborY="85551"/>
      <dgm:spPr/>
      <dgm:t>
        <a:bodyPr/>
        <a:lstStyle/>
        <a:p>
          <a:endParaRPr lang="ru-RU"/>
        </a:p>
      </dgm:t>
    </dgm:pt>
  </dgm:ptLst>
  <dgm:cxnLst>
    <dgm:cxn modelId="{2A7D48A4-A6C5-4070-A1EA-65C066CC368B}" srcId="{A00D014B-BDEB-4339-A310-4210FD535257}" destId="{9A26403E-3F36-46FE-8787-4D1AB704A9A2}" srcOrd="0" destOrd="0" parTransId="{B598DC72-7AA6-46BC-A831-F2E62CD156FF}" sibTransId="{9B2EEF46-2F08-4EED-94CF-831A30F6B0F8}"/>
    <dgm:cxn modelId="{81E0E688-EE52-48E8-81AE-86375988E793}" srcId="{A00D014B-BDEB-4339-A310-4210FD535257}" destId="{3E4D822B-9766-486C-AA66-EF4C98D2F9EF}" srcOrd="1" destOrd="0" parTransId="{552A3BEA-5836-42FC-8360-902DE4857DDA}" sibTransId="{34F155B9-F3AB-42D2-AB47-1E7430850709}"/>
    <dgm:cxn modelId="{A83EF284-F586-46D4-BF89-3C8FEB4D9FA0}" srcId="{A00D014B-BDEB-4339-A310-4210FD535257}" destId="{838756A4-6A60-4ADF-BB79-C42996C8D44A}" srcOrd="3" destOrd="0" parTransId="{08BA83ED-BAE2-4146-8BD1-4A19E434CD12}" sibTransId="{E4722360-5278-4E1A-8D4B-796920DF35FA}"/>
    <dgm:cxn modelId="{4D008275-5BE8-4FB0-89FF-F1CC6F58C193}" type="presOf" srcId="{A00D014B-BDEB-4339-A310-4210FD535257}" destId="{85CAAEE7-9B79-4DFE-9B50-BAB6AB8DEF90}" srcOrd="0" destOrd="0" presId="urn:microsoft.com/office/officeart/2005/8/layout/lProcess3"/>
    <dgm:cxn modelId="{7A9BEEFB-BAA2-4BFD-B95B-C314D60F3C1B}" type="presOf" srcId="{3E4D822B-9766-486C-AA66-EF4C98D2F9EF}" destId="{5F6AB7F3-C23F-42F1-A875-566582A1EC06}" srcOrd="0" destOrd="0" presId="urn:microsoft.com/office/officeart/2005/8/layout/lProcess3"/>
    <dgm:cxn modelId="{193B7D97-9F6A-4FA9-BBC1-E329D0ADBACC}" srcId="{A00D014B-BDEB-4339-A310-4210FD535257}" destId="{9D63F949-D778-435F-BDF7-484E2D8C7C1C}" srcOrd="2" destOrd="0" parTransId="{EBD33B65-A73E-4A64-8C46-482E9AACE14B}" sibTransId="{A4D22A7C-CF68-4446-B8FF-3FD4AB89181E}"/>
    <dgm:cxn modelId="{003A33C6-A939-40D4-8A5B-984EF446E710}" type="presOf" srcId="{9A26403E-3F36-46FE-8787-4D1AB704A9A2}" destId="{1F3FFD09-5E7F-4E50-9CCF-8D625D865B30}" srcOrd="0" destOrd="0" presId="urn:microsoft.com/office/officeart/2005/8/layout/lProcess3"/>
    <dgm:cxn modelId="{4AE87FCE-B0EA-401C-BE8F-B39848591232}" type="presOf" srcId="{838756A4-6A60-4ADF-BB79-C42996C8D44A}" destId="{A1D513A6-8A36-43A9-948E-282F5298DEB6}" srcOrd="0" destOrd="0" presId="urn:microsoft.com/office/officeart/2005/8/layout/lProcess3"/>
    <dgm:cxn modelId="{B97D1A25-6B77-4F19-A6D8-D75A700847E8}" type="presOf" srcId="{9D63F949-D778-435F-BDF7-484E2D8C7C1C}" destId="{488E832F-9D48-4117-89C5-EFE78A123495}" srcOrd="0" destOrd="0" presId="urn:microsoft.com/office/officeart/2005/8/layout/lProcess3"/>
    <dgm:cxn modelId="{A90C8A6C-D68D-435F-A85C-E0126D937344}" type="presParOf" srcId="{85CAAEE7-9B79-4DFE-9B50-BAB6AB8DEF90}" destId="{98D27700-C724-4475-8192-86C9107F707E}" srcOrd="0" destOrd="0" presId="urn:microsoft.com/office/officeart/2005/8/layout/lProcess3"/>
    <dgm:cxn modelId="{711F68F7-B452-4FED-8EC5-BDFB08246E2E}" type="presParOf" srcId="{98D27700-C724-4475-8192-86C9107F707E}" destId="{1F3FFD09-5E7F-4E50-9CCF-8D625D865B30}" srcOrd="0" destOrd="0" presId="urn:microsoft.com/office/officeart/2005/8/layout/lProcess3"/>
    <dgm:cxn modelId="{6C58C536-3958-4EAD-9A4C-7CCC3CA5F63D}" type="presParOf" srcId="{85CAAEE7-9B79-4DFE-9B50-BAB6AB8DEF90}" destId="{E015BAED-1634-450D-A7D3-8F2CC29673EF}" srcOrd="1" destOrd="0" presId="urn:microsoft.com/office/officeart/2005/8/layout/lProcess3"/>
    <dgm:cxn modelId="{A05C56E9-4ADD-472F-BA4E-F3AD09036266}" type="presParOf" srcId="{85CAAEE7-9B79-4DFE-9B50-BAB6AB8DEF90}" destId="{18756601-22CB-4662-A24F-62D532A70EA5}" srcOrd="2" destOrd="0" presId="urn:microsoft.com/office/officeart/2005/8/layout/lProcess3"/>
    <dgm:cxn modelId="{E5A518F1-472D-40D0-B834-A7C84A46F99C}" type="presParOf" srcId="{18756601-22CB-4662-A24F-62D532A70EA5}" destId="{5F6AB7F3-C23F-42F1-A875-566582A1EC06}" srcOrd="0" destOrd="0" presId="urn:microsoft.com/office/officeart/2005/8/layout/lProcess3"/>
    <dgm:cxn modelId="{772567C2-6E00-4482-836B-6C39AF1CAA2F}" type="presParOf" srcId="{85CAAEE7-9B79-4DFE-9B50-BAB6AB8DEF90}" destId="{D2F920BB-A1E2-4298-8996-D1387A302166}" srcOrd="3" destOrd="0" presId="urn:microsoft.com/office/officeart/2005/8/layout/lProcess3"/>
    <dgm:cxn modelId="{654BBE7E-9C2C-45AF-9018-723FAF7333B4}" type="presParOf" srcId="{85CAAEE7-9B79-4DFE-9B50-BAB6AB8DEF90}" destId="{09F9E099-A88A-4734-9241-A953D8013EBC}" srcOrd="4" destOrd="0" presId="urn:microsoft.com/office/officeart/2005/8/layout/lProcess3"/>
    <dgm:cxn modelId="{B2F395B6-8AD2-489B-9B23-B08E553BEAE7}" type="presParOf" srcId="{09F9E099-A88A-4734-9241-A953D8013EBC}" destId="{488E832F-9D48-4117-89C5-EFE78A123495}" srcOrd="0" destOrd="0" presId="urn:microsoft.com/office/officeart/2005/8/layout/lProcess3"/>
    <dgm:cxn modelId="{B0BB662B-7B84-45B8-8999-A42FAC2ADEE6}" type="presParOf" srcId="{85CAAEE7-9B79-4DFE-9B50-BAB6AB8DEF90}" destId="{8D456DA9-BCF8-472A-89C5-2E315060DD99}" srcOrd="5" destOrd="0" presId="urn:microsoft.com/office/officeart/2005/8/layout/lProcess3"/>
    <dgm:cxn modelId="{0E4687A3-CDFD-4486-8A93-28A298A2BD18}" type="presParOf" srcId="{85CAAEE7-9B79-4DFE-9B50-BAB6AB8DEF90}" destId="{67483878-C22D-495E-B4DA-452B25BBF3F8}" srcOrd="6" destOrd="0" presId="urn:microsoft.com/office/officeart/2005/8/layout/lProcess3"/>
    <dgm:cxn modelId="{640A7AAC-812C-4BB7-8D2B-1381F620AAB5}" type="presParOf" srcId="{67483878-C22D-495E-B4DA-452B25BBF3F8}" destId="{A1D513A6-8A36-43A9-948E-282F5298DEB6}" srcOrd="0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128CB2-1FB6-4E45-AFA6-866D882C0B9D}" type="doc">
      <dgm:prSet loTypeId="urn:microsoft.com/office/officeart/2008/layout/VerticalAccentList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9488E12-0AE4-4800-9F41-3FA66E142909}">
      <dgm:prSet phldrT="[Текст]" custT="1"/>
      <dgm:spPr/>
      <dgm:t>
        <a:bodyPr/>
        <a:lstStyle/>
        <a:p>
          <a:r>
            <a:rPr lang="ru-RU" sz="1400" b="1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Э м о ц и о н а л ь н ы е</a:t>
          </a:r>
        </a:p>
      </dgm:t>
    </dgm:pt>
    <dgm:pt modelId="{641B4FAB-88CC-47BA-9F5A-8C55A78249BE}" type="parTrans" cxnId="{435C5026-861E-4CA7-BE18-17608A6FCDEC}">
      <dgm:prSet/>
      <dgm:spPr/>
      <dgm:t>
        <a:bodyPr/>
        <a:lstStyle/>
        <a:p>
          <a:endParaRPr lang="ru-RU" sz="1400"/>
        </a:p>
      </dgm:t>
    </dgm:pt>
    <dgm:pt modelId="{36A4FE08-9C83-4D61-9A50-B900273D723A}" type="sibTrans" cxnId="{435C5026-861E-4CA7-BE18-17608A6FCDEC}">
      <dgm:prSet/>
      <dgm:spPr/>
      <dgm:t>
        <a:bodyPr/>
        <a:lstStyle/>
        <a:p>
          <a:endParaRPr lang="ru-RU" sz="1400"/>
        </a:p>
      </dgm:t>
    </dgm:pt>
    <dgm:pt modelId="{E95E4C5A-5AB5-495A-A049-FA0B3AD3992C}">
      <dgm:prSet phldrT="[Текст]" custT="1"/>
      <dgm:spPr/>
      <dgm:t>
        <a:bodyPr/>
        <a:lstStyle/>
        <a:p>
          <a:pPr algn="just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поощрение, учебно-познавательные игры, создание ситуаций успеха, стимулирующее оценивание, свободный выбор заданий, удовлетворение желания быть значимой личностью</a:t>
          </a:r>
        </a:p>
      </dgm:t>
    </dgm:pt>
    <dgm:pt modelId="{E9244FE0-521E-4481-82FF-DF47CD1F6BCB}" type="parTrans" cxnId="{809E0A2A-E8F5-45F9-B6DB-5B660B7B53F3}">
      <dgm:prSet/>
      <dgm:spPr/>
      <dgm:t>
        <a:bodyPr/>
        <a:lstStyle/>
        <a:p>
          <a:endParaRPr lang="ru-RU" sz="1400"/>
        </a:p>
      </dgm:t>
    </dgm:pt>
    <dgm:pt modelId="{CF1CF648-C0F7-4248-9925-C6E0E8AEF71D}" type="sibTrans" cxnId="{809E0A2A-E8F5-45F9-B6DB-5B660B7B53F3}">
      <dgm:prSet/>
      <dgm:spPr/>
      <dgm:t>
        <a:bodyPr/>
        <a:lstStyle/>
        <a:p>
          <a:endParaRPr lang="ru-RU" sz="1400"/>
        </a:p>
      </dgm:t>
    </dgm:pt>
    <dgm:pt modelId="{B2CEE456-E4AB-4B61-B5CB-B48C3E121854}">
      <dgm:prSet phldrT="[Текст]" custT="1"/>
      <dgm:spPr/>
      <dgm:t>
        <a:bodyPr/>
        <a:lstStyle/>
        <a:p>
          <a:r>
            <a:rPr lang="ru-RU" sz="1400" b="1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П о з н а в а т е л ь н ы е</a:t>
          </a:r>
        </a:p>
      </dgm:t>
    </dgm:pt>
    <dgm:pt modelId="{8C41ADDE-225C-456B-8B83-91605D75ABB2}" type="parTrans" cxnId="{777A00C4-207D-436E-BBE0-EF924D0698B3}">
      <dgm:prSet/>
      <dgm:spPr/>
      <dgm:t>
        <a:bodyPr/>
        <a:lstStyle/>
        <a:p>
          <a:endParaRPr lang="ru-RU" sz="1400"/>
        </a:p>
      </dgm:t>
    </dgm:pt>
    <dgm:pt modelId="{B7033DAE-C1CE-4D58-9A8E-CD6C355EAD4B}" type="sibTrans" cxnId="{777A00C4-207D-436E-BBE0-EF924D0698B3}">
      <dgm:prSet/>
      <dgm:spPr/>
      <dgm:t>
        <a:bodyPr/>
        <a:lstStyle/>
        <a:p>
          <a:endParaRPr lang="ru-RU" sz="1400"/>
        </a:p>
      </dgm:t>
    </dgm:pt>
    <dgm:pt modelId="{8DEEE679-2FA0-41B1-9A04-C1B5EA1E4B50}">
      <dgm:prSet phldrT="[Текст]" custT="1"/>
      <dgm:spPr/>
      <dgm:t>
        <a:bodyPr/>
        <a:lstStyle/>
        <a:p>
          <a:pPr algn="just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опора на жизненный опыт, учёт познавательных интересов, создание проблемных ситуаций, побуждение к поиску альтернативных решений, выполнение творческих заданий</a:t>
          </a:r>
        </a:p>
      </dgm:t>
    </dgm:pt>
    <dgm:pt modelId="{0CC73FDA-4D81-4EF9-94C4-87AC933F4FC7}" type="parTrans" cxnId="{2EB71279-5EA7-4DF4-AE35-C62F0946E044}">
      <dgm:prSet/>
      <dgm:spPr/>
      <dgm:t>
        <a:bodyPr/>
        <a:lstStyle/>
        <a:p>
          <a:endParaRPr lang="ru-RU" sz="1400"/>
        </a:p>
      </dgm:t>
    </dgm:pt>
    <dgm:pt modelId="{6E0A9AE0-0150-4B12-B4DA-5B154C9D2950}" type="sibTrans" cxnId="{2EB71279-5EA7-4DF4-AE35-C62F0946E044}">
      <dgm:prSet/>
      <dgm:spPr/>
      <dgm:t>
        <a:bodyPr/>
        <a:lstStyle/>
        <a:p>
          <a:endParaRPr lang="ru-RU" sz="1400"/>
        </a:p>
      </dgm:t>
    </dgm:pt>
    <dgm:pt modelId="{97752FAF-8852-4ADA-BF76-CFE4FB993CA4}">
      <dgm:prSet phldrT="[Текст]" custT="1"/>
      <dgm:spPr/>
      <dgm:t>
        <a:bodyPr/>
        <a:lstStyle/>
        <a:p>
          <a:r>
            <a:rPr lang="ru-RU" sz="1400" b="1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В о л е в ы е</a:t>
          </a:r>
        </a:p>
      </dgm:t>
    </dgm:pt>
    <dgm:pt modelId="{DC9E6542-B09E-4191-9BBC-44998CD13412}" type="parTrans" cxnId="{608E570A-B770-42D9-B094-5A7CE3EBC037}">
      <dgm:prSet/>
      <dgm:spPr/>
      <dgm:t>
        <a:bodyPr/>
        <a:lstStyle/>
        <a:p>
          <a:endParaRPr lang="ru-RU" sz="1400"/>
        </a:p>
      </dgm:t>
    </dgm:pt>
    <dgm:pt modelId="{E70D68E6-D3F3-4B92-A44E-8F067113C398}" type="sibTrans" cxnId="{608E570A-B770-42D9-B094-5A7CE3EBC037}">
      <dgm:prSet/>
      <dgm:spPr/>
      <dgm:t>
        <a:bodyPr/>
        <a:lstStyle/>
        <a:p>
          <a:endParaRPr lang="ru-RU" sz="1400"/>
        </a:p>
      </dgm:t>
    </dgm:pt>
    <dgm:pt modelId="{5308F0DA-0455-422B-AF57-DB502B68FCBA}">
      <dgm:prSet phldrT="[Текст]" custT="1"/>
      <dgm:spPr/>
      <dgm:t>
        <a:bodyPr/>
        <a:lstStyle/>
        <a:p>
          <a:pPr algn="just"/>
          <a:r>
            <a:rPr lang="ru-RU" sz="1200" b="1" spc="-100" baseline="0">
              <a:latin typeface="Times New Roman" panose="02020603050405020304" pitchFamily="18" charset="0"/>
              <a:cs typeface="Times New Roman" panose="02020603050405020304" pitchFamily="18" charset="0"/>
            </a:rPr>
            <a:t>информирование об обязательных результатах, выявление познавательных затруднений, самооценка и коррекция своей деятельности, формирование рефлексивности, прогнозирование будущей деятельности</a:t>
          </a:r>
        </a:p>
      </dgm:t>
    </dgm:pt>
    <dgm:pt modelId="{408CA2DB-97B3-4B44-BA55-9913A6727E33}" type="parTrans" cxnId="{B72EA2B1-70BD-410E-9612-E9FA0A5F7908}">
      <dgm:prSet/>
      <dgm:spPr/>
      <dgm:t>
        <a:bodyPr/>
        <a:lstStyle/>
        <a:p>
          <a:endParaRPr lang="ru-RU" sz="1400"/>
        </a:p>
      </dgm:t>
    </dgm:pt>
    <dgm:pt modelId="{63943C10-1F24-455E-9620-2AAA71CFC7B8}" type="sibTrans" cxnId="{B72EA2B1-70BD-410E-9612-E9FA0A5F7908}">
      <dgm:prSet/>
      <dgm:spPr/>
      <dgm:t>
        <a:bodyPr/>
        <a:lstStyle/>
        <a:p>
          <a:endParaRPr lang="ru-RU" sz="1400"/>
        </a:p>
      </dgm:t>
    </dgm:pt>
    <dgm:pt modelId="{265E00A6-274B-45D3-AA5F-73FC443D886B}">
      <dgm:prSet phldrT="[Текст]" custT="1"/>
      <dgm:spPr/>
      <dgm:t>
        <a:bodyPr/>
        <a:lstStyle/>
        <a:p>
          <a:pPr algn="just"/>
          <a:endParaRPr lang="ru-RU" sz="1200" b="1" spc="-100" baseline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3FA94A-25CC-4F5E-A14D-C17D29B955E9}" type="parTrans" cxnId="{15B2ADF5-A5C1-40EE-A303-80433F03D0F4}">
      <dgm:prSet/>
      <dgm:spPr/>
      <dgm:t>
        <a:bodyPr/>
        <a:lstStyle/>
        <a:p>
          <a:endParaRPr lang="ru-RU" sz="1400"/>
        </a:p>
      </dgm:t>
    </dgm:pt>
    <dgm:pt modelId="{47BFA666-52E8-47D3-BD29-1482B5ABEFAB}" type="sibTrans" cxnId="{15B2ADF5-A5C1-40EE-A303-80433F03D0F4}">
      <dgm:prSet/>
      <dgm:spPr/>
      <dgm:t>
        <a:bodyPr/>
        <a:lstStyle/>
        <a:p>
          <a:endParaRPr lang="ru-RU" sz="1400"/>
        </a:p>
      </dgm:t>
    </dgm:pt>
    <dgm:pt modelId="{79DD93AE-E901-49FD-8B14-917763998B13}">
      <dgm:prSet custT="1"/>
      <dgm:spPr/>
      <dgm:t>
        <a:bodyPr/>
        <a:lstStyle/>
        <a:p>
          <a:endParaRPr lang="ru-RU" sz="1400"/>
        </a:p>
      </dgm:t>
    </dgm:pt>
    <dgm:pt modelId="{1CBBCE54-04DC-4742-AE4C-1D1C0559C459}" type="parTrans" cxnId="{F2CC6A26-0CBF-4744-B749-E9F56A80E528}">
      <dgm:prSet/>
      <dgm:spPr/>
      <dgm:t>
        <a:bodyPr/>
        <a:lstStyle/>
        <a:p>
          <a:endParaRPr lang="ru-RU" sz="1400"/>
        </a:p>
      </dgm:t>
    </dgm:pt>
    <dgm:pt modelId="{E12EC750-17C4-49DB-9B9C-230C088C4C74}" type="sibTrans" cxnId="{F2CC6A26-0CBF-4744-B749-E9F56A80E528}">
      <dgm:prSet/>
      <dgm:spPr/>
      <dgm:t>
        <a:bodyPr/>
        <a:lstStyle/>
        <a:p>
          <a:endParaRPr lang="ru-RU" sz="1400"/>
        </a:p>
      </dgm:t>
    </dgm:pt>
    <dgm:pt modelId="{60DCBD7E-84C6-4700-8648-FDFB700A8B32}">
      <dgm:prSet custT="1"/>
      <dgm:spPr/>
      <dgm:t>
        <a:bodyPr/>
        <a:lstStyle/>
        <a:p>
          <a:r>
            <a:rPr lang="ru-RU" sz="1400" b="1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С о ц и а л ь н ы е</a:t>
          </a:r>
        </a:p>
      </dgm:t>
    </dgm:pt>
    <dgm:pt modelId="{42848FAA-FF70-4DE6-AED6-A5CF511B8105}" type="parTrans" cxnId="{3D7D3D87-AA3E-49C0-BD38-4276BF933008}">
      <dgm:prSet/>
      <dgm:spPr/>
      <dgm:t>
        <a:bodyPr/>
        <a:lstStyle/>
        <a:p>
          <a:endParaRPr lang="ru-RU" sz="1400"/>
        </a:p>
      </dgm:t>
    </dgm:pt>
    <dgm:pt modelId="{37DAC642-EBCC-4371-84CC-DD2BC4246A38}" type="sibTrans" cxnId="{3D7D3D87-AA3E-49C0-BD38-4276BF933008}">
      <dgm:prSet/>
      <dgm:spPr/>
      <dgm:t>
        <a:bodyPr/>
        <a:lstStyle/>
        <a:p>
          <a:endParaRPr lang="ru-RU" sz="1400"/>
        </a:p>
      </dgm:t>
    </dgm:pt>
    <dgm:pt modelId="{407FE061-DD88-43D4-8404-7DE18C6B0A4D}">
      <dgm:prSet custT="1"/>
      <dgm:spPr/>
      <dgm:t>
        <a:bodyPr/>
        <a:lstStyle/>
        <a:p>
          <a:pPr algn="just"/>
          <a:r>
            <a:rPr lang="ru-RU" sz="1200" b="1" spc="-1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развитие желания быть полезным, создание ситуаций взаимопомощи, сопереживания, поиск контактов и сотрудничества, заинтересованность результатами коллективной работы, организация само- и взаимопроверки</a:t>
          </a:r>
        </a:p>
      </dgm:t>
    </dgm:pt>
    <dgm:pt modelId="{996FAADC-CB83-4DA7-8F23-DAE44F6B79C7}" type="parTrans" cxnId="{A3E64C4F-C35D-4525-915E-6FB567CBE0CD}">
      <dgm:prSet/>
      <dgm:spPr/>
      <dgm:t>
        <a:bodyPr/>
        <a:lstStyle/>
        <a:p>
          <a:endParaRPr lang="ru-RU" sz="1400"/>
        </a:p>
      </dgm:t>
    </dgm:pt>
    <dgm:pt modelId="{50FCFC4F-B770-42FE-9561-AEA49ECFFC22}" type="sibTrans" cxnId="{A3E64C4F-C35D-4525-915E-6FB567CBE0CD}">
      <dgm:prSet/>
      <dgm:spPr/>
      <dgm:t>
        <a:bodyPr/>
        <a:lstStyle/>
        <a:p>
          <a:endParaRPr lang="ru-RU" sz="1400"/>
        </a:p>
      </dgm:t>
    </dgm:pt>
    <dgm:pt modelId="{AA66E4EB-8B56-41F4-A6F0-17548A224577}" type="pres">
      <dgm:prSet presAssocID="{63128CB2-1FB6-4E45-AFA6-866D882C0B9D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42F9314D-96B6-4BFE-8526-26170A26D241}" type="pres">
      <dgm:prSet presAssocID="{D9488E12-0AE4-4800-9F41-3FA66E142909}" presName="parenttextcomposite" presStyleCnt="0"/>
      <dgm:spPr/>
      <dgm:t>
        <a:bodyPr/>
        <a:lstStyle/>
        <a:p>
          <a:endParaRPr lang="ru-RU"/>
        </a:p>
      </dgm:t>
    </dgm:pt>
    <dgm:pt modelId="{A60AA821-442D-4B92-A22D-A2E9D4686352}" type="pres">
      <dgm:prSet presAssocID="{D9488E12-0AE4-4800-9F41-3FA66E142909}" presName="parenttext" presStyleLbl="revTx" presStyleIdx="0" presStyleCnt="5" custScaleX="118012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9C16B4-E159-4420-9F94-2DF82119F651}" type="pres">
      <dgm:prSet presAssocID="{D9488E12-0AE4-4800-9F41-3FA66E142909}" presName="composite" presStyleCnt="0"/>
      <dgm:spPr/>
      <dgm:t>
        <a:bodyPr/>
        <a:lstStyle/>
        <a:p>
          <a:endParaRPr lang="ru-RU"/>
        </a:p>
      </dgm:t>
    </dgm:pt>
    <dgm:pt modelId="{14D6AEEC-E05F-472C-B47A-4746E8604284}" type="pres">
      <dgm:prSet presAssocID="{D9488E12-0AE4-4800-9F41-3FA66E142909}" presName="chevron1" presStyleLbl="alignNode1" presStyleIdx="0" presStyleCnt="35"/>
      <dgm:spPr/>
      <dgm:t>
        <a:bodyPr/>
        <a:lstStyle/>
        <a:p>
          <a:endParaRPr lang="ru-RU"/>
        </a:p>
      </dgm:t>
    </dgm:pt>
    <dgm:pt modelId="{C6D631D4-DD5E-45E3-A395-D5FB284FC8C2}" type="pres">
      <dgm:prSet presAssocID="{D9488E12-0AE4-4800-9F41-3FA66E142909}" presName="chevron2" presStyleLbl="alignNode1" presStyleIdx="1" presStyleCnt="35"/>
      <dgm:spPr/>
      <dgm:t>
        <a:bodyPr/>
        <a:lstStyle/>
        <a:p>
          <a:endParaRPr lang="ru-RU"/>
        </a:p>
      </dgm:t>
    </dgm:pt>
    <dgm:pt modelId="{DF640457-9E99-4996-A78E-2F4E272738C4}" type="pres">
      <dgm:prSet presAssocID="{D9488E12-0AE4-4800-9F41-3FA66E142909}" presName="chevron3" presStyleLbl="alignNode1" presStyleIdx="2" presStyleCnt="35"/>
      <dgm:spPr/>
      <dgm:t>
        <a:bodyPr/>
        <a:lstStyle/>
        <a:p>
          <a:endParaRPr lang="ru-RU"/>
        </a:p>
      </dgm:t>
    </dgm:pt>
    <dgm:pt modelId="{C276A6EF-3679-4780-89DC-EFD073E68CB0}" type="pres">
      <dgm:prSet presAssocID="{D9488E12-0AE4-4800-9F41-3FA66E142909}" presName="chevron4" presStyleLbl="alignNode1" presStyleIdx="3" presStyleCnt="35"/>
      <dgm:spPr/>
      <dgm:t>
        <a:bodyPr/>
        <a:lstStyle/>
        <a:p>
          <a:endParaRPr lang="ru-RU"/>
        </a:p>
      </dgm:t>
    </dgm:pt>
    <dgm:pt modelId="{C0351BF4-E59C-4FA4-863F-01D38342A088}" type="pres">
      <dgm:prSet presAssocID="{D9488E12-0AE4-4800-9F41-3FA66E142909}" presName="chevron5" presStyleLbl="alignNode1" presStyleIdx="4" presStyleCnt="35"/>
      <dgm:spPr/>
      <dgm:t>
        <a:bodyPr/>
        <a:lstStyle/>
        <a:p>
          <a:endParaRPr lang="ru-RU"/>
        </a:p>
      </dgm:t>
    </dgm:pt>
    <dgm:pt modelId="{FA739042-B64C-473E-939B-B0BB67205F09}" type="pres">
      <dgm:prSet presAssocID="{D9488E12-0AE4-4800-9F41-3FA66E142909}" presName="chevron6" presStyleLbl="alignNode1" presStyleIdx="5" presStyleCnt="35"/>
      <dgm:spPr/>
      <dgm:t>
        <a:bodyPr/>
        <a:lstStyle/>
        <a:p>
          <a:endParaRPr lang="ru-RU"/>
        </a:p>
      </dgm:t>
    </dgm:pt>
    <dgm:pt modelId="{27DE1553-7D73-4695-8220-B171D7DD24BF}" type="pres">
      <dgm:prSet presAssocID="{D9488E12-0AE4-4800-9F41-3FA66E142909}" presName="chevron7" presStyleLbl="alignNode1" presStyleIdx="6" presStyleCnt="35" custScaleX="466477"/>
      <dgm:spPr/>
      <dgm:t>
        <a:bodyPr/>
        <a:lstStyle/>
        <a:p>
          <a:endParaRPr lang="ru-RU"/>
        </a:p>
      </dgm:t>
    </dgm:pt>
    <dgm:pt modelId="{3B0ACCB3-F3D5-464F-843F-A73271CFF843}" type="pres">
      <dgm:prSet presAssocID="{D9488E12-0AE4-4800-9F41-3FA66E142909}" presName="childtext" presStyleLbl="solidFgAcc1" presStyleIdx="0" presStyleCnt="4" custScaleX="169898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52FA33-E941-479E-BBA2-BF49E3B2901A}" type="pres">
      <dgm:prSet presAssocID="{36A4FE08-9C83-4D61-9A50-B900273D723A}" presName="sibTrans" presStyleCnt="0"/>
      <dgm:spPr/>
      <dgm:t>
        <a:bodyPr/>
        <a:lstStyle/>
        <a:p>
          <a:endParaRPr lang="ru-RU"/>
        </a:p>
      </dgm:t>
    </dgm:pt>
    <dgm:pt modelId="{EB6F4FB3-BE59-4E3D-9072-92639ACD9CAD}" type="pres">
      <dgm:prSet presAssocID="{B2CEE456-E4AB-4B61-B5CB-B48C3E121854}" presName="parenttextcomposite" presStyleCnt="0"/>
      <dgm:spPr/>
      <dgm:t>
        <a:bodyPr/>
        <a:lstStyle/>
        <a:p>
          <a:endParaRPr lang="ru-RU"/>
        </a:p>
      </dgm:t>
    </dgm:pt>
    <dgm:pt modelId="{F5E52CE4-6A5B-42F4-857A-0CCCE4565630}" type="pres">
      <dgm:prSet presAssocID="{B2CEE456-E4AB-4B61-B5CB-B48C3E121854}" presName="parenttext" presStyleLbl="revTx" presStyleIdx="1" presStyleCnt="5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02A100-19CA-41C4-B116-DE3B90A4DEF5}" type="pres">
      <dgm:prSet presAssocID="{B2CEE456-E4AB-4B61-B5CB-B48C3E121854}" presName="composite" presStyleCnt="0"/>
      <dgm:spPr/>
      <dgm:t>
        <a:bodyPr/>
        <a:lstStyle/>
        <a:p>
          <a:endParaRPr lang="ru-RU"/>
        </a:p>
      </dgm:t>
    </dgm:pt>
    <dgm:pt modelId="{EFD21E3E-9F69-445F-A5FF-8718BBBF0C77}" type="pres">
      <dgm:prSet presAssocID="{B2CEE456-E4AB-4B61-B5CB-B48C3E121854}" presName="chevron1" presStyleLbl="alignNode1" presStyleIdx="7" presStyleCnt="35"/>
      <dgm:spPr/>
      <dgm:t>
        <a:bodyPr/>
        <a:lstStyle/>
        <a:p>
          <a:endParaRPr lang="ru-RU"/>
        </a:p>
      </dgm:t>
    </dgm:pt>
    <dgm:pt modelId="{9E9FF0A3-ED0C-4D47-AADB-410FE72C7787}" type="pres">
      <dgm:prSet presAssocID="{B2CEE456-E4AB-4B61-B5CB-B48C3E121854}" presName="chevron2" presStyleLbl="alignNode1" presStyleIdx="8" presStyleCnt="35"/>
      <dgm:spPr/>
      <dgm:t>
        <a:bodyPr/>
        <a:lstStyle/>
        <a:p>
          <a:endParaRPr lang="ru-RU"/>
        </a:p>
      </dgm:t>
    </dgm:pt>
    <dgm:pt modelId="{A0764265-764A-4E7F-B2DA-7D67109FF5B5}" type="pres">
      <dgm:prSet presAssocID="{B2CEE456-E4AB-4B61-B5CB-B48C3E121854}" presName="chevron3" presStyleLbl="alignNode1" presStyleIdx="9" presStyleCnt="35"/>
      <dgm:spPr/>
      <dgm:t>
        <a:bodyPr/>
        <a:lstStyle/>
        <a:p>
          <a:endParaRPr lang="ru-RU"/>
        </a:p>
      </dgm:t>
    </dgm:pt>
    <dgm:pt modelId="{75702316-579A-4B3A-8F1D-F85CB088CD19}" type="pres">
      <dgm:prSet presAssocID="{B2CEE456-E4AB-4B61-B5CB-B48C3E121854}" presName="chevron4" presStyleLbl="alignNode1" presStyleIdx="10" presStyleCnt="35"/>
      <dgm:spPr/>
      <dgm:t>
        <a:bodyPr/>
        <a:lstStyle/>
        <a:p>
          <a:endParaRPr lang="ru-RU"/>
        </a:p>
      </dgm:t>
    </dgm:pt>
    <dgm:pt modelId="{00F351B4-D89F-4774-851D-7EEA49BF7ED0}" type="pres">
      <dgm:prSet presAssocID="{B2CEE456-E4AB-4B61-B5CB-B48C3E121854}" presName="chevron5" presStyleLbl="alignNode1" presStyleIdx="11" presStyleCnt="35"/>
      <dgm:spPr/>
      <dgm:t>
        <a:bodyPr/>
        <a:lstStyle/>
        <a:p>
          <a:endParaRPr lang="ru-RU"/>
        </a:p>
      </dgm:t>
    </dgm:pt>
    <dgm:pt modelId="{E4D68476-4CE5-47D2-8D87-00A29168E05F}" type="pres">
      <dgm:prSet presAssocID="{B2CEE456-E4AB-4B61-B5CB-B48C3E121854}" presName="chevron6" presStyleLbl="alignNode1" presStyleIdx="12" presStyleCnt="35"/>
      <dgm:spPr/>
      <dgm:t>
        <a:bodyPr/>
        <a:lstStyle/>
        <a:p>
          <a:endParaRPr lang="ru-RU"/>
        </a:p>
      </dgm:t>
    </dgm:pt>
    <dgm:pt modelId="{55C390D5-6BA8-4569-8AB1-DAC7D32B0EF7}" type="pres">
      <dgm:prSet presAssocID="{B2CEE456-E4AB-4B61-B5CB-B48C3E121854}" presName="chevron7" presStyleLbl="alignNode1" presStyleIdx="13" presStyleCnt="35" custScaleX="503999"/>
      <dgm:spPr/>
      <dgm:t>
        <a:bodyPr/>
        <a:lstStyle/>
        <a:p>
          <a:endParaRPr lang="ru-RU"/>
        </a:p>
      </dgm:t>
    </dgm:pt>
    <dgm:pt modelId="{07A96A34-5E6D-40DC-B639-F615D065979B}" type="pres">
      <dgm:prSet presAssocID="{B2CEE456-E4AB-4B61-B5CB-B48C3E121854}" presName="childtext" presStyleLbl="solidFgAcc1" presStyleIdx="1" presStyleCnt="4" custScaleX="170503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ACC6B4-731B-4B48-9436-A71B29A6422D}" type="pres">
      <dgm:prSet presAssocID="{B7033DAE-C1CE-4D58-9A8E-CD6C355EAD4B}" presName="sibTrans" presStyleCnt="0"/>
      <dgm:spPr/>
      <dgm:t>
        <a:bodyPr/>
        <a:lstStyle/>
        <a:p>
          <a:endParaRPr lang="ru-RU"/>
        </a:p>
      </dgm:t>
    </dgm:pt>
    <dgm:pt modelId="{AACBD407-B839-474B-A5E6-9BDBA106022E}" type="pres">
      <dgm:prSet presAssocID="{97752FAF-8852-4ADA-BF76-CFE4FB993CA4}" presName="parenttextcomposite" presStyleCnt="0"/>
      <dgm:spPr/>
      <dgm:t>
        <a:bodyPr/>
        <a:lstStyle/>
        <a:p>
          <a:endParaRPr lang="ru-RU"/>
        </a:p>
      </dgm:t>
    </dgm:pt>
    <dgm:pt modelId="{120D4E51-3E19-415F-A577-068A487C0A02}" type="pres">
      <dgm:prSet presAssocID="{97752FAF-8852-4ADA-BF76-CFE4FB993CA4}" presName="parenttext" presStyleLbl="revTx" presStyleIdx="2" presStyleCnt="5" custScaleX="125853" custLinFactNeighborX="-1025" custLinFactNeighborY="-9555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210B3F-6D66-45BD-A437-ECDA01300F9C}" type="pres">
      <dgm:prSet presAssocID="{97752FAF-8852-4ADA-BF76-CFE4FB993CA4}" presName="composite" presStyleCnt="0"/>
      <dgm:spPr/>
      <dgm:t>
        <a:bodyPr/>
        <a:lstStyle/>
        <a:p>
          <a:endParaRPr lang="ru-RU"/>
        </a:p>
      </dgm:t>
    </dgm:pt>
    <dgm:pt modelId="{DFE01769-9F0A-428C-845B-46DFD8917551}" type="pres">
      <dgm:prSet presAssocID="{97752FAF-8852-4ADA-BF76-CFE4FB993CA4}" presName="chevron1" presStyleLbl="alignNode1" presStyleIdx="14" presStyleCnt="35"/>
      <dgm:spPr/>
      <dgm:t>
        <a:bodyPr/>
        <a:lstStyle/>
        <a:p>
          <a:endParaRPr lang="ru-RU"/>
        </a:p>
      </dgm:t>
    </dgm:pt>
    <dgm:pt modelId="{C8E0FD54-3C27-4D43-9A6A-FB45C4CAB1B6}" type="pres">
      <dgm:prSet presAssocID="{97752FAF-8852-4ADA-BF76-CFE4FB993CA4}" presName="chevron2" presStyleLbl="alignNode1" presStyleIdx="15" presStyleCnt="35"/>
      <dgm:spPr/>
      <dgm:t>
        <a:bodyPr/>
        <a:lstStyle/>
        <a:p>
          <a:endParaRPr lang="ru-RU"/>
        </a:p>
      </dgm:t>
    </dgm:pt>
    <dgm:pt modelId="{5AE71A16-B87D-4034-8130-367D0B6E402E}" type="pres">
      <dgm:prSet presAssocID="{97752FAF-8852-4ADA-BF76-CFE4FB993CA4}" presName="chevron3" presStyleLbl="alignNode1" presStyleIdx="16" presStyleCnt="35"/>
      <dgm:spPr/>
      <dgm:t>
        <a:bodyPr/>
        <a:lstStyle/>
        <a:p>
          <a:endParaRPr lang="ru-RU"/>
        </a:p>
      </dgm:t>
    </dgm:pt>
    <dgm:pt modelId="{495BDE44-4CFE-41CA-891E-0526BDD6B580}" type="pres">
      <dgm:prSet presAssocID="{97752FAF-8852-4ADA-BF76-CFE4FB993CA4}" presName="chevron4" presStyleLbl="alignNode1" presStyleIdx="17" presStyleCnt="35"/>
      <dgm:spPr/>
      <dgm:t>
        <a:bodyPr/>
        <a:lstStyle/>
        <a:p>
          <a:endParaRPr lang="ru-RU"/>
        </a:p>
      </dgm:t>
    </dgm:pt>
    <dgm:pt modelId="{C35E8989-8A6E-477F-9172-285350285FF0}" type="pres">
      <dgm:prSet presAssocID="{97752FAF-8852-4ADA-BF76-CFE4FB993CA4}" presName="chevron5" presStyleLbl="alignNode1" presStyleIdx="18" presStyleCnt="35"/>
      <dgm:spPr/>
      <dgm:t>
        <a:bodyPr/>
        <a:lstStyle/>
        <a:p>
          <a:endParaRPr lang="ru-RU"/>
        </a:p>
      </dgm:t>
    </dgm:pt>
    <dgm:pt modelId="{7A59C0A3-4EAC-4F9C-83FF-819AB9C39710}" type="pres">
      <dgm:prSet presAssocID="{97752FAF-8852-4ADA-BF76-CFE4FB993CA4}" presName="chevron6" presStyleLbl="alignNode1" presStyleIdx="19" presStyleCnt="35"/>
      <dgm:spPr/>
      <dgm:t>
        <a:bodyPr/>
        <a:lstStyle/>
        <a:p>
          <a:endParaRPr lang="ru-RU"/>
        </a:p>
      </dgm:t>
    </dgm:pt>
    <dgm:pt modelId="{2B22D270-6B3F-4569-BBA8-208670DE51B2}" type="pres">
      <dgm:prSet presAssocID="{97752FAF-8852-4ADA-BF76-CFE4FB993CA4}" presName="chevron7" presStyleLbl="alignNode1" presStyleIdx="20" presStyleCnt="35" custScaleX="504266"/>
      <dgm:spPr/>
      <dgm:t>
        <a:bodyPr/>
        <a:lstStyle/>
        <a:p>
          <a:endParaRPr lang="ru-RU"/>
        </a:p>
      </dgm:t>
    </dgm:pt>
    <dgm:pt modelId="{9A3D53CD-D433-4650-83DF-F53CCA6EA9E2}" type="pres">
      <dgm:prSet presAssocID="{97752FAF-8852-4ADA-BF76-CFE4FB993CA4}" presName="childtext" presStyleLbl="solidFgAcc1" presStyleIdx="2" presStyleCnt="4" custScaleX="170539" custScaleY="143770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03BC50-D09D-41FD-AEF1-BD986D5C6B99}" type="pres">
      <dgm:prSet presAssocID="{E70D68E6-D3F3-4B92-A44E-8F067113C398}" presName="sibTrans" presStyleCnt="0"/>
      <dgm:spPr/>
      <dgm:t>
        <a:bodyPr/>
        <a:lstStyle/>
        <a:p>
          <a:endParaRPr lang="ru-RU"/>
        </a:p>
      </dgm:t>
    </dgm:pt>
    <dgm:pt modelId="{931EE192-BADD-4661-A161-402A2F3AADE2}" type="pres">
      <dgm:prSet presAssocID="{60DCBD7E-84C6-4700-8648-FDFB700A8B32}" presName="parenttextcomposite" presStyleCnt="0"/>
      <dgm:spPr/>
      <dgm:t>
        <a:bodyPr/>
        <a:lstStyle/>
        <a:p>
          <a:endParaRPr lang="ru-RU"/>
        </a:p>
      </dgm:t>
    </dgm:pt>
    <dgm:pt modelId="{1EB933A7-C379-46B5-835E-1E940434EA5B}" type="pres">
      <dgm:prSet presAssocID="{60DCBD7E-84C6-4700-8648-FDFB700A8B32}" presName="parenttext" presStyleLbl="revTx" presStyleIdx="3" presStyleCnt="5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E8263B-6C79-45BA-A422-ADFBA5BEC906}" type="pres">
      <dgm:prSet presAssocID="{60DCBD7E-84C6-4700-8648-FDFB700A8B32}" presName="composite" presStyleCnt="0"/>
      <dgm:spPr/>
      <dgm:t>
        <a:bodyPr/>
        <a:lstStyle/>
        <a:p>
          <a:endParaRPr lang="ru-RU"/>
        </a:p>
      </dgm:t>
    </dgm:pt>
    <dgm:pt modelId="{BEE8DF3F-D638-4299-8487-B36C6BE97B8A}" type="pres">
      <dgm:prSet presAssocID="{60DCBD7E-84C6-4700-8648-FDFB700A8B32}" presName="chevron1" presStyleLbl="alignNode1" presStyleIdx="21" presStyleCnt="35"/>
      <dgm:spPr/>
      <dgm:t>
        <a:bodyPr/>
        <a:lstStyle/>
        <a:p>
          <a:endParaRPr lang="ru-RU"/>
        </a:p>
      </dgm:t>
    </dgm:pt>
    <dgm:pt modelId="{781C30AA-48F6-47B1-B236-40B56023A424}" type="pres">
      <dgm:prSet presAssocID="{60DCBD7E-84C6-4700-8648-FDFB700A8B32}" presName="chevron2" presStyleLbl="alignNode1" presStyleIdx="22" presStyleCnt="35"/>
      <dgm:spPr/>
      <dgm:t>
        <a:bodyPr/>
        <a:lstStyle/>
        <a:p>
          <a:endParaRPr lang="ru-RU"/>
        </a:p>
      </dgm:t>
    </dgm:pt>
    <dgm:pt modelId="{81F674E5-FFE4-4B08-BF15-AB4B0887D834}" type="pres">
      <dgm:prSet presAssocID="{60DCBD7E-84C6-4700-8648-FDFB700A8B32}" presName="chevron3" presStyleLbl="alignNode1" presStyleIdx="23" presStyleCnt="35"/>
      <dgm:spPr/>
      <dgm:t>
        <a:bodyPr/>
        <a:lstStyle/>
        <a:p>
          <a:endParaRPr lang="ru-RU"/>
        </a:p>
      </dgm:t>
    </dgm:pt>
    <dgm:pt modelId="{82588DF1-D84F-4794-B625-1CC17B0A944F}" type="pres">
      <dgm:prSet presAssocID="{60DCBD7E-84C6-4700-8648-FDFB700A8B32}" presName="chevron4" presStyleLbl="alignNode1" presStyleIdx="24" presStyleCnt="35"/>
      <dgm:spPr/>
      <dgm:t>
        <a:bodyPr/>
        <a:lstStyle/>
        <a:p>
          <a:endParaRPr lang="ru-RU"/>
        </a:p>
      </dgm:t>
    </dgm:pt>
    <dgm:pt modelId="{B517FE13-BA4E-47AD-8706-2993D172AC37}" type="pres">
      <dgm:prSet presAssocID="{60DCBD7E-84C6-4700-8648-FDFB700A8B32}" presName="chevron5" presStyleLbl="alignNode1" presStyleIdx="25" presStyleCnt="35"/>
      <dgm:spPr/>
      <dgm:t>
        <a:bodyPr/>
        <a:lstStyle/>
        <a:p>
          <a:endParaRPr lang="ru-RU"/>
        </a:p>
      </dgm:t>
    </dgm:pt>
    <dgm:pt modelId="{B48C6C4C-B519-4B4E-BC24-88D4869986FA}" type="pres">
      <dgm:prSet presAssocID="{60DCBD7E-84C6-4700-8648-FDFB700A8B32}" presName="chevron6" presStyleLbl="alignNode1" presStyleIdx="26" presStyleCnt="35"/>
      <dgm:spPr/>
      <dgm:t>
        <a:bodyPr/>
        <a:lstStyle/>
        <a:p>
          <a:endParaRPr lang="ru-RU"/>
        </a:p>
      </dgm:t>
    </dgm:pt>
    <dgm:pt modelId="{A8D4FF81-6666-4C25-AD47-6345C5E823C5}" type="pres">
      <dgm:prSet presAssocID="{60DCBD7E-84C6-4700-8648-FDFB700A8B32}" presName="chevron7" presStyleLbl="alignNode1" presStyleIdx="27" presStyleCnt="35" custScaleX="504266"/>
      <dgm:spPr/>
      <dgm:t>
        <a:bodyPr/>
        <a:lstStyle/>
        <a:p>
          <a:endParaRPr lang="ru-RU"/>
        </a:p>
      </dgm:t>
    </dgm:pt>
    <dgm:pt modelId="{6CB1BA8E-EF54-4956-8493-635561E69E73}" type="pres">
      <dgm:prSet presAssocID="{60DCBD7E-84C6-4700-8648-FDFB700A8B32}" presName="childtext" presStyleLbl="solidFgAcc1" presStyleIdx="3" presStyleCnt="4" custScaleX="170539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20E204-D9E4-4BDC-ACAE-F9803662C3C9}" type="pres">
      <dgm:prSet presAssocID="{37DAC642-EBCC-4371-84CC-DD2BC4246A38}" presName="sibTrans" presStyleCnt="0"/>
      <dgm:spPr/>
      <dgm:t>
        <a:bodyPr/>
        <a:lstStyle/>
        <a:p>
          <a:endParaRPr lang="ru-RU"/>
        </a:p>
      </dgm:t>
    </dgm:pt>
    <dgm:pt modelId="{6B1DEA44-884A-4A34-BE50-D04502410402}" type="pres">
      <dgm:prSet presAssocID="{79DD93AE-E901-49FD-8B14-917763998B13}" presName="parenttextcomposite" presStyleCnt="0"/>
      <dgm:spPr/>
      <dgm:t>
        <a:bodyPr/>
        <a:lstStyle/>
        <a:p>
          <a:endParaRPr lang="ru-RU"/>
        </a:p>
      </dgm:t>
    </dgm:pt>
    <dgm:pt modelId="{5D849213-0A5B-4842-AA3F-0357A3A76B62}" type="pres">
      <dgm:prSet presAssocID="{79DD93AE-E901-49FD-8B14-917763998B13}" presName="parenttext" presStyleLbl="revTx" presStyleIdx="4" presStyleCnt="5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3C5239-1D9D-47C6-A49B-1958234DBA28}" type="pres">
      <dgm:prSet presAssocID="{79DD93AE-E901-49FD-8B14-917763998B13}" presName="parallelogramComposite" presStyleCnt="0"/>
      <dgm:spPr/>
      <dgm:t>
        <a:bodyPr/>
        <a:lstStyle/>
        <a:p>
          <a:endParaRPr lang="ru-RU"/>
        </a:p>
      </dgm:t>
    </dgm:pt>
    <dgm:pt modelId="{E91E04AA-E4F7-460D-8F15-D2C0198FDA0D}" type="pres">
      <dgm:prSet presAssocID="{79DD93AE-E901-49FD-8B14-917763998B13}" presName="parallelogram1" presStyleLbl="alignNode1" presStyleIdx="28" presStyleCnt="35"/>
      <dgm:spPr/>
      <dgm:t>
        <a:bodyPr/>
        <a:lstStyle/>
        <a:p>
          <a:endParaRPr lang="ru-RU"/>
        </a:p>
      </dgm:t>
    </dgm:pt>
    <dgm:pt modelId="{57547B6D-0256-4613-9615-D1EE7BF85CD0}" type="pres">
      <dgm:prSet presAssocID="{79DD93AE-E901-49FD-8B14-917763998B13}" presName="parallelogram2" presStyleLbl="alignNode1" presStyleIdx="29" presStyleCnt="35"/>
      <dgm:spPr/>
      <dgm:t>
        <a:bodyPr/>
        <a:lstStyle/>
        <a:p>
          <a:endParaRPr lang="ru-RU"/>
        </a:p>
      </dgm:t>
    </dgm:pt>
    <dgm:pt modelId="{3DDF1BC1-C946-45E1-9351-1FFCCFE0DBE8}" type="pres">
      <dgm:prSet presAssocID="{79DD93AE-E901-49FD-8B14-917763998B13}" presName="parallelogram3" presStyleLbl="alignNode1" presStyleIdx="30" presStyleCnt="35"/>
      <dgm:spPr/>
      <dgm:t>
        <a:bodyPr/>
        <a:lstStyle/>
        <a:p>
          <a:endParaRPr lang="ru-RU"/>
        </a:p>
      </dgm:t>
    </dgm:pt>
    <dgm:pt modelId="{40C58882-A8F1-43FC-B45E-D929D0C6E882}" type="pres">
      <dgm:prSet presAssocID="{79DD93AE-E901-49FD-8B14-917763998B13}" presName="parallelogram4" presStyleLbl="alignNode1" presStyleIdx="31" presStyleCnt="35"/>
      <dgm:spPr/>
      <dgm:t>
        <a:bodyPr/>
        <a:lstStyle/>
        <a:p>
          <a:endParaRPr lang="ru-RU"/>
        </a:p>
      </dgm:t>
    </dgm:pt>
    <dgm:pt modelId="{7836E8D5-B0EE-4176-A31C-F58BE6A0250B}" type="pres">
      <dgm:prSet presAssocID="{79DD93AE-E901-49FD-8B14-917763998B13}" presName="parallelogram5" presStyleLbl="alignNode1" presStyleIdx="32" presStyleCnt="35"/>
      <dgm:spPr/>
      <dgm:t>
        <a:bodyPr/>
        <a:lstStyle/>
        <a:p>
          <a:endParaRPr lang="ru-RU"/>
        </a:p>
      </dgm:t>
    </dgm:pt>
    <dgm:pt modelId="{A3E8C320-BCC3-4125-A1F8-ED8AD2E5737C}" type="pres">
      <dgm:prSet presAssocID="{79DD93AE-E901-49FD-8B14-917763998B13}" presName="parallelogram6" presStyleLbl="alignNode1" presStyleIdx="33" presStyleCnt="35"/>
      <dgm:spPr/>
      <dgm:t>
        <a:bodyPr/>
        <a:lstStyle/>
        <a:p>
          <a:endParaRPr lang="ru-RU"/>
        </a:p>
      </dgm:t>
    </dgm:pt>
    <dgm:pt modelId="{0F565B03-87F4-4759-BA0F-8E99305C5BF7}" type="pres">
      <dgm:prSet presAssocID="{79DD93AE-E901-49FD-8B14-917763998B13}" presName="parallelogram7" presStyleLbl="alignNode1" presStyleIdx="34" presStyleCnt="35"/>
      <dgm:spPr/>
      <dgm:t>
        <a:bodyPr/>
        <a:lstStyle/>
        <a:p>
          <a:endParaRPr lang="ru-RU"/>
        </a:p>
      </dgm:t>
    </dgm:pt>
  </dgm:ptLst>
  <dgm:cxnLst>
    <dgm:cxn modelId="{777A00C4-207D-436E-BBE0-EF924D0698B3}" srcId="{63128CB2-1FB6-4E45-AFA6-866D882C0B9D}" destId="{B2CEE456-E4AB-4B61-B5CB-B48C3E121854}" srcOrd="1" destOrd="0" parTransId="{8C41ADDE-225C-456B-8B83-91605D75ABB2}" sibTransId="{B7033DAE-C1CE-4D58-9A8E-CD6C355EAD4B}"/>
    <dgm:cxn modelId="{2F0490D5-892A-4154-B84E-5913537E9C49}" type="presOf" srcId="{265E00A6-274B-45D3-AA5F-73FC443D886B}" destId="{9A3D53CD-D433-4650-83DF-F53CCA6EA9E2}" srcOrd="0" destOrd="1" presId="urn:microsoft.com/office/officeart/2008/layout/VerticalAccentList"/>
    <dgm:cxn modelId="{F95661CD-53FC-4863-9D7D-950875E872D5}" type="presOf" srcId="{79DD93AE-E901-49FD-8B14-917763998B13}" destId="{5D849213-0A5B-4842-AA3F-0357A3A76B62}" srcOrd="0" destOrd="0" presId="urn:microsoft.com/office/officeart/2008/layout/VerticalAccentList"/>
    <dgm:cxn modelId="{5AE22EAD-326A-4395-A5CA-BDA282002F9A}" type="presOf" srcId="{5308F0DA-0455-422B-AF57-DB502B68FCBA}" destId="{9A3D53CD-D433-4650-83DF-F53CCA6EA9E2}" srcOrd="0" destOrd="0" presId="urn:microsoft.com/office/officeart/2008/layout/VerticalAccentList"/>
    <dgm:cxn modelId="{EB34ADB9-6958-4068-B625-19C0C0F5AE50}" type="presOf" srcId="{D9488E12-0AE4-4800-9F41-3FA66E142909}" destId="{A60AA821-442D-4B92-A22D-A2E9D4686352}" srcOrd="0" destOrd="0" presId="urn:microsoft.com/office/officeart/2008/layout/VerticalAccentList"/>
    <dgm:cxn modelId="{435C5026-861E-4CA7-BE18-17608A6FCDEC}" srcId="{63128CB2-1FB6-4E45-AFA6-866D882C0B9D}" destId="{D9488E12-0AE4-4800-9F41-3FA66E142909}" srcOrd="0" destOrd="0" parTransId="{641B4FAB-88CC-47BA-9F5A-8C55A78249BE}" sibTransId="{36A4FE08-9C83-4D61-9A50-B900273D723A}"/>
    <dgm:cxn modelId="{3D7D3D87-AA3E-49C0-BD38-4276BF933008}" srcId="{63128CB2-1FB6-4E45-AFA6-866D882C0B9D}" destId="{60DCBD7E-84C6-4700-8648-FDFB700A8B32}" srcOrd="3" destOrd="0" parTransId="{42848FAA-FF70-4DE6-AED6-A5CF511B8105}" sibTransId="{37DAC642-EBCC-4371-84CC-DD2BC4246A38}"/>
    <dgm:cxn modelId="{50524B83-E426-457C-BC62-B93E607EDE24}" type="presOf" srcId="{8DEEE679-2FA0-41B1-9A04-C1B5EA1E4B50}" destId="{07A96A34-5E6D-40DC-B639-F615D065979B}" srcOrd="0" destOrd="0" presId="urn:microsoft.com/office/officeart/2008/layout/VerticalAccentList"/>
    <dgm:cxn modelId="{608E570A-B770-42D9-B094-5A7CE3EBC037}" srcId="{63128CB2-1FB6-4E45-AFA6-866D882C0B9D}" destId="{97752FAF-8852-4ADA-BF76-CFE4FB993CA4}" srcOrd="2" destOrd="0" parTransId="{DC9E6542-B09E-4191-9BBC-44998CD13412}" sibTransId="{E70D68E6-D3F3-4B92-A44E-8F067113C398}"/>
    <dgm:cxn modelId="{F2CC6A26-0CBF-4744-B749-E9F56A80E528}" srcId="{63128CB2-1FB6-4E45-AFA6-866D882C0B9D}" destId="{79DD93AE-E901-49FD-8B14-917763998B13}" srcOrd="4" destOrd="0" parTransId="{1CBBCE54-04DC-4742-AE4C-1D1C0559C459}" sibTransId="{E12EC750-17C4-49DB-9B9C-230C088C4C74}"/>
    <dgm:cxn modelId="{0CA67EAB-ABD4-48C8-A09D-94EB31ADD5C9}" type="presOf" srcId="{E95E4C5A-5AB5-495A-A049-FA0B3AD3992C}" destId="{3B0ACCB3-F3D5-464F-843F-A73271CFF843}" srcOrd="0" destOrd="0" presId="urn:microsoft.com/office/officeart/2008/layout/VerticalAccentList"/>
    <dgm:cxn modelId="{7FEE6CE6-AF57-4A98-8FA4-4E02B836368E}" type="presOf" srcId="{97752FAF-8852-4ADA-BF76-CFE4FB993CA4}" destId="{120D4E51-3E19-415F-A577-068A487C0A02}" srcOrd="0" destOrd="0" presId="urn:microsoft.com/office/officeart/2008/layout/VerticalAccentList"/>
    <dgm:cxn modelId="{15B2ADF5-A5C1-40EE-A303-80433F03D0F4}" srcId="{97752FAF-8852-4ADA-BF76-CFE4FB993CA4}" destId="{265E00A6-274B-45D3-AA5F-73FC443D886B}" srcOrd="1" destOrd="0" parTransId="{D23FA94A-25CC-4F5E-A14D-C17D29B955E9}" sibTransId="{47BFA666-52E8-47D3-BD29-1482B5ABEFAB}"/>
    <dgm:cxn modelId="{809E0A2A-E8F5-45F9-B6DB-5B660B7B53F3}" srcId="{D9488E12-0AE4-4800-9F41-3FA66E142909}" destId="{E95E4C5A-5AB5-495A-A049-FA0B3AD3992C}" srcOrd="0" destOrd="0" parTransId="{E9244FE0-521E-4481-82FF-DF47CD1F6BCB}" sibTransId="{CF1CF648-C0F7-4248-9925-C6E0E8AEF71D}"/>
    <dgm:cxn modelId="{2EB71279-5EA7-4DF4-AE35-C62F0946E044}" srcId="{B2CEE456-E4AB-4B61-B5CB-B48C3E121854}" destId="{8DEEE679-2FA0-41B1-9A04-C1B5EA1E4B50}" srcOrd="0" destOrd="0" parTransId="{0CC73FDA-4D81-4EF9-94C4-87AC933F4FC7}" sibTransId="{6E0A9AE0-0150-4B12-B4DA-5B154C9D2950}"/>
    <dgm:cxn modelId="{B72EA2B1-70BD-410E-9612-E9FA0A5F7908}" srcId="{97752FAF-8852-4ADA-BF76-CFE4FB993CA4}" destId="{5308F0DA-0455-422B-AF57-DB502B68FCBA}" srcOrd="0" destOrd="0" parTransId="{408CA2DB-97B3-4B44-BA55-9913A6727E33}" sibTransId="{63943C10-1F24-455E-9620-2AAA71CFC7B8}"/>
    <dgm:cxn modelId="{A3E64C4F-C35D-4525-915E-6FB567CBE0CD}" srcId="{60DCBD7E-84C6-4700-8648-FDFB700A8B32}" destId="{407FE061-DD88-43D4-8404-7DE18C6B0A4D}" srcOrd="0" destOrd="0" parTransId="{996FAADC-CB83-4DA7-8F23-DAE44F6B79C7}" sibTransId="{50FCFC4F-B770-42FE-9561-AEA49ECFFC22}"/>
    <dgm:cxn modelId="{22BD2DAF-88D6-4518-97B1-B75BE1520209}" type="presOf" srcId="{B2CEE456-E4AB-4B61-B5CB-B48C3E121854}" destId="{F5E52CE4-6A5B-42F4-857A-0CCCE4565630}" srcOrd="0" destOrd="0" presId="urn:microsoft.com/office/officeart/2008/layout/VerticalAccentList"/>
    <dgm:cxn modelId="{F0148BA2-5DC9-4405-B425-6B51E2B97A51}" type="presOf" srcId="{407FE061-DD88-43D4-8404-7DE18C6B0A4D}" destId="{6CB1BA8E-EF54-4956-8493-635561E69E73}" srcOrd="0" destOrd="0" presId="urn:microsoft.com/office/officeart/2008/layout/VerticalAccentList"/>
    <dgm:cxn modelId="{BA380420-FE82-4A53-BF45-4CB12FE6F19E}" type="presOf" srcId="{60DCBD7E-84C6-4700-8648-FDFB700A8B32}" destId="{1EB933A7-C379-46B5-835E-1E940434EA5B}" srcOrd="0" destOrd="0" presId="urn:microsoft.com/office/officeart/2008/layout/VerticalAccentList"/>
    <dgm:cxn modelId="{710043F8-1149-4BFC-8DE6-0BACBCC4CF0A}" type="presOf" srcId="{63128CB2-1FB6-4E45-AFA6-866D882C0B9D}" destId="{AA66E4EB-8B56-41F4-A6F0-17548A224577}" srcOrd="0" destOrd="0" presId="urn:microsoft.com/office/officeart/2008/layout/VerticalAccentList"/>
    <dgm:cxn modelId="{495FA0BF-A786-4BC2-B1E0-B0780FD886BD}" type="presParOf" srcId="{AA66E4EB-8B56-41F4-A6F0-17548A224577}" destId="{42F9314D-96B6-4BFE-8526-26170A26D241}" srcOrd="0" destOrd="0" presId="urn:microsoft.com/office/officeart/2008/layout/VerticalAccentList"/>
    <dgm:cxn modelId="{E29EF7E0-1534-4378-A375-53CDBE8D7D87}" type="presParOf" srcId="{42F9314D-96B6-4BFE-8526-26170A26D241}" destId="{A60AA821-442D-4B92-A22D-A2E9D4686352}" srcOrd="0" destOrd="0" presId="urn:microsoft.com/office/officeart/2008/layout/VerticalAccentList"/>
    <dgm:cxn modelId="{45716196-11BC-4057-B064-576387132336}" type="presParOf" srcId="{AA66E4EB-8B56-41F4-A6F0-17548A224577}" destId="{FB9C16B4-E159-4420-9F94-2DF82119F651}" srcOrd="1" destOrd="0" presId="urn:microsoft.com/office/officeart/2008/layout/VerticalAccentList"/>
    <dgm:cxn modelId="{0D52DB88-2308-4C13-B2D7-7FB90FDB69C0}" type="presParOf" srcId="{FB9C16B4-E159-4420-9F94-2DF82119F651}" destId="{14D6AEEC-E05F-472C-B47A-4746E8604284}" srcOrd="0" destOrd="0" presId="urn:microsoft.com/office/officeart/2008/layout/VerticalAccentList"/>
    <dgm:cxn modelId="{40AF4AA7-0152-4FAC-8B32-1EBC9D1C71E4}" type="presParOf" srcId="{FB9C16B4-E159-4420-9F94-2DF82119F651}" destId="{C6D631D4-DD5E-45E3-A395-D5FB284FC8C2}" srcOrd="1" destOrd="0" presId="urn:microsoft.com/office/officeart/2008/layout/VerticalAccentList"/>
    <dgm:cxn modelId="{23A7683D-60F2-4B73-8D37-4F7DB5B519CA}" type="presParOf" srcId="{FB9C16B4-E159-4420-9F94-2DF82119F651}" destId="{DF640457-9E99-4996-A78E-2F4E272738C4}" srcOrd="2" destOrd="0" presId="urn:microsoft.com/office/officeart/2008/layout/VerticalAccentList"/>
    <dgm:cxn modelId="{810807DE-739E-4B18-970E-78FB29CE4973}" type="presParOf" srcId="{FB9C16B4-E159-4420-9F94-2DF82119F651}" destId="{C276A6EF-3679-4780-89DC-EFD073E68CB0}" srcOrd="3" destOrd="0" presId="urn:microsoft.com/office/officeart/2008/layout/VerticalAccentList"/>
    <dgm:cxn modelId="{3583DDAC-BA4E-4AFB-9483-3F01F7A31DDD}" type="presParOf" srcId="{FB9C16B4-E159-4420-9F94-2DF82119F651}" destId="{C0351BF4-E59C-4FA4-863F-01D38342A088}" srcOrd="4" destOrd="0" presId="urn:microsoft.com/office/officeart/2008/layout/VerticalAccentList"/>
    <dgm:cxn modelId="{3BCF08FB-7FAE-48AC-822B-63DB812C1EAD}" type="presParOf" srcId="{FB9C16B4-E159-4420-9F94-2DF82119F651}" destId="{FA739042-B64C-473E-939B-B0BB67205F09}" srcOrd="5" destOrd="0" presId="urn:microsoft.com/office/officeart/2008/layout/VerticalAccentList"/>
    <dgm:cxn modelId="{39B46575-4076-47EA-80E4-9F3531B037A8}" type="presParOf" srcId="{FB9C16B4-E159-4420-9F94-2DF82119F651}" destId="{27DE1553-7D73-4695-8220-B171D7DD24BF}" srcOrd="6" destOrd="0" presId="urn:microsoft.com/office/officeart/2008/layout/VerticalAccentList"/>
    <dgm:cxn modelId="{6194F055-080E-48D3-A583-F3B87350503D}" type="presParOf" srcId="{FB9C16B4-E159-4420-9F94-2DF82119F651}" destId="{3B0ACCB3-F3D5-464F-843F-A73271CFF843}" srcOrd="7" destOrd="0" presId="urn:microsoft.com/office/officeart/2008/layout/VerticalAccentList"/>
    <dgm:cxn modelId="{69B72ECE-4C28-4A2E-AAD7-909B3CFFE818}" type="presParOf" srcId="{AA66E4EB-8B56-41F4-A6F0-17548A224577}" destId="{F652FA33-E941-479E-BBA2-BF49E3B2901A}" srcOrd="2" destOrd="0" presId="urn:microsoft.com/office/officeart/2008/layout/VerticalAccentList"/>
    <dgm:cxn modelId="{B46DF537-8C04-4B47-BAE9-DA50CFBE74B5}" type="presParOf" srcId="{AA66E4EB-8B56-41F4-A6F0-17548A224577}" destId="{EB6F4FB3-BE59-4E3D-9072-92639ACD9CAD}" srcOrd="3" destOrd="0" presId="urn:microsoft.com/office/officeart/2008/layout/VerticalAccentList"/>
    <dgm:cxn modelId="{0364680D-22D9-459D-916E-8E3812C95ED3}" type="presParOf" srcId="{EB6F4FB3-BE59-4E3D-9072-92639ACD9CAD}" destId="{F5E52CE4-6A5B-42F4-857A-0CCCE4565630}" srcOrd="0" destOrd="0" presId="urn:microsoft.com/office/officeart/2008/layout/VerticalAccentList"/>
    <dgm:cxn modelId="{1A0CD356-D3A1-49DE-A568-7C2F42859D60}" type="presParOf" srcId="{AA66E4EB-8B56-41F4-A6F0-17548A224577}" destId="{9402A100-19CA-41C4-B116-DE3B90A4DEF5}" srcOrd="4" destOrd="0" presId="urn:microsoft.com/office/officeart/2008/layout/VerticalAccentList"/>
    <dgm:cxn modelId="{769C0810-2943-4F2B-AF52-D706E4A532F8}" type="presParOf" srcId="{9402A100-19CA-41C4-B116-DE3B90A4DEF5}" destId="{EFD21E3E-9F69-445F-A5FF-8718BBBF0C77}" srcOrd="0" destOrd="0" presId="urn:microsoft.com/office/officeart/2008/layout/VerticalAccentList"/>
    <dgm:cxn modelId="{D804940A-A47C-4339-8157-5D1EB612A166}" type="presParOf" srcId="{9402A100-19CA-41C4-B116-DE3B90A4DEF5}" destId="{9E9FF0A3-ED0C-4D47-AADB-410FE72C7787}" srcOrd="1" destOrd="0" presId="urn:microsoft.com/office/officeart/2008/layout/VerticalAccentList"/>
    <dgm:cxn modelId="{5D1AA71F-229A-4B6E-9C62-46F074452EC2}" type="presParOf" srcId="{9402A100-19CA-41C4-B116-DE3B90A4DEF5}" destId="{A0764265-764A-4E7F-B2DA-7D67109FF5B5}" srcOrd="2" destOrd="0" presId="urn:microsoft.com/office/officeart/2008/layout/VerticalAccentList"/>
    <dgm:cxn modelId="{5C6DCCF3-D05A-4361-8597-1690BBCC8011}" type="presParOf" srcId="{9402A100-19CA-41C4-B116-DE3B90A4DEF5}" destId="{75702316-579A-4B3A-8F1D-F85CB088CD19}" srcOrd="3" destOrd="0" presId="urn:microsoft.com/office/officeart/2008/layout/VerticalAccentList"/>
    <dgm:cxn modelId="{99652062-A6A3-4574-8843-12C016F6997F}" type="presParOf" srcId="{9402A100-19CA-41C4-B116-DE3B90A4DEF5}" destId="{00F351B4-D89F-4774-851D-7EEA49BF7ED0}" srcOrd="4" destOrd="0" presId="urn:microsoft.com/office/officeart/2008/layout/VerticalAccentList"/>
    <dgm:cxn modelId="{BD9C4F59-62FE-440E-88E3-7A964873E69D}" type="presParOf" srcId="{9402A100-19CA-41C4-B116-DE3B90A4DEF5}" destId="{E4D68476-4CE5-47D2-8D87-00A29168E05F}" srcOrd="5" destOrd="0" presId="urn:microsoft.com/office/officeart/2008/layout/VerticalAccentList"/>
    <dgm:cxn modelId="{FC4D1960-552B-4504-A6C0-3B218F7B691F}" type="presParOf" srcId="{9402A100-19CA-41C4-B116-DE3B90A4DEF5}" destId="{55C390D5-6BA8-4569-8AB1-DAC7D32B0EF7}" srcOrd="6" destOrd="0" presId="urn:microsoft.com/office/officeart/2008/layout/VerticalAccentList"/>
    <dgm:cxn modelId="{44EAF700-3105-47FD-82E1-B397C7CB669C}" type="presParOf" srcId="{9402A100-19CA-41C4-B116-DE3B90A4DEF5}" destId="{07A96A34-5E6D-40DC-B639-F615D065979B}" srcOrd="7" destOrd="0" presId="urn:microsoft.com/office/officeart/2008/layout/VerticalAccentList"/>
    <dgm:cxn modelId="{C03D4047-7D51-4652-BA82-D1B0F54DFC35}" type="presParOf" srcId="{AA66E4EB-8B56-41F4-A6F0-17548A224577}" destId="{BCACC6B4-731B-4B48-9436-A71B29A6422D}" srcOrd="5" destOrd="0" presId="urn:microsoft.com/office/officeart/2008/layout/VerticalAccentList"/>
    <dgm:cxn modelId="{5E732CAF-3021-43F1-9EE6-1B01CE3A4E97}" type="presParOf" srcId="{AA66E4EB-8B56-41F4-A6F0-17548A224577}" destId="{AACBD407-B839-474B-A5E6-9BDBA106022E}" srcOrd="6" destOrd="0" presId="urn:microsoft.com/office/officeart/2008/layout/VerticalAccentList"/>
    <dgm:cxn modelId="{BA1A8452-A965-49E9-A3A9-D829279DB7E4}" type="presParOf" srcId="{AACBD407-B839-474B-A5E6-9BDBA106022E}" destId="{120D4E51-3E19-415F-A577-068A487C0A02}" srcOrd="0" destOrd="0" presId="urn:microsoft.com/office/officeart/2008/layout/VerticalAccentList"/>
    <dgm:cxn modelId="{74ECB724-43CB-4301-BE2E-6C032D297237}" type="presParOf" srcId="{AA66E4EB-8B56-41F4-A6F0-17548A224577}" destId="{32210B3F-6D66-45BD-A437-ECDA01300F9C}" srcOrd="7" destOrd="0" presId="urn:microsoft.com/office/officeart/2008/layout/VerticalAccentList"/>
    <dgm:cxn modelId="{37DCCC8A-2A20-48C7-B6B5-0CE0C904488F}" type="presParOf" srcId="{32210B3F-6D66-45BD-A437-ECDA01300F9C}" destId="{DFE01769-9F0A-428C-845B-46DFD8917551}" srcOrd="0" destOrd="0" presId="urn:microsoft.com/office/officeart/2008/layout/VerticalAccentList"/>
    <dgm:cxn modelId="{3F39D74F-E751-42FE-A3EA-2AE744883703}" type="presParOf" srcId="{32210B3F-6D66-45BD-A437-ECDA01300F9C}" destId="{C8E0FD54-3C27-4D43-9A6A-FB45C4CAB1B6}" srcOrd="1" destOrd="0" presId="urn:microsoft.com/office/officeart/2008/layout/VerticalAccentList"/>
    <dgm:cxn modelId="{6802D40A-CD9F-45DB-9BA5-CC96CF75DBC8}" type="presParOf" srcId="{32210B3F-6D66-45BD-A437-ECDA01300F9C}" destId="{5AE71A16-B87D-4034-8130-367D0B6E402E}" srcOrd="2" destOrd="0" presId="urn:microsoft.com/office/officeart/2008/layout/VerticalAccentList"/>
    <dgm:cxn modelId="{3CA6CBDB-5EA3-4E3B-A222-AD14F8EA0F02}" type="presParOf" srcId="{32210B3F-6D66-45BD-A437-ECDA01300F9C}" destId="{495BDE44-4CFE-41CA-891E-0526BDD6B580}" srcOrd="3" destOrd="0" presId="urn:microsoft.com/office/officeart/2008/layout/VerticalAccentList"/>
    <dgm:cxn modelId="{CB97615D-53A6-47A5-8726-FEBEE4A29448}" type="presParOf" srcId="{32210B3F-6D66-45BD-A437-ECDA01300F9C}" destId="{C35E8989-8A6E-477F-9172-285350285FF0}" srcOrd="4" destOrd="0" presId="urn:microsoft.com/office/officeart/2008/layout/VerticalAccentList"/>
    <dgm:cxn modelId="{45626945-60D5-491C-9094-63A19E6C0A72}" type="presParOf" srcId="{32210B3F-6D66-45BD-A437-ECDA01300F9C}" destId="{7A59C0A3-4EAC-4F9C-83FF-819AB9C39710}" srcOrd="5" destOrd="0" presId="urn:microsoft.com/office/officeart/2008/layout/VerticalAccentList"/>
    <dgm:cxn modelId="{71F94750-6FC5-45BC-A280-86834B0D4C4E}" type="presParOf" srcId="{32210B3F-6D66-45BD-A437-ECDA01300F9C}" destId="{2B22D270-6B3F-4569-BBA8-208670DE51B2}" srcOrd="6" destOrd="0" presId="urn:microsoft.com/office/officeart/2008/layout/VerticalAccentList"/>
    <dgm:cxn modelId="{67E055A0-CCD6-4551-9FCD-92804D5620C1}" type="presParOf" srcId="{32210B3F-6D66-45BD-A437-ECDA01300F9C}" destId="{9A3D53CD-D433-4650-83DF-F53CCA6EA9E2}" srcOrd="7" destOrd="0" presId="urn:microsoft.com/office/officeart/2008/layout/VerticalAccentList"/>
    <dgm:cxn modelId="{92B6BE27-6B98-440A-B108-572D896BD27C}" type="presParOf" srcId="{AA66E4EB-8B56-41F4-A6F0-17548A224577}" destId="{3303BC50-D09D-41FD-AEF1-BD986D5C6B99}" srcOrd="8" destOrd="0" presId="urn:microsoft.com/office/officeart/2008/layout/VerticalAccentList"/>
    <dgm:cxn modelId="{C0CF94D0-9540-416A-BAE6-80E5C306FCB7}" type="presParOf" srcId="{AA66E4EB-8B56-41F4-A6F0-17548A224577}" destId="{931EE192-BADD-4661-A161-402A2F3AADE2}" srcOrd="9" destOrd="0" presId="urn:microsoft.com/office/officeart/2008/layout/VerticalAccentList"/>
    <dgm:cxn modelId="{09B90F9C-ADE8-466E-BC84-E5303DC2C5A4}" type="presParOf" srcId="{931EE192-BADD-4661-A161-402A2F3AADE2}" destId="{1EB933A7-C379-46B5-835E-1E940434EA5B}" srcOrd="0" destOrd="0" presId="urn:microsoft.com/office/officeart/2008/layout/VerticalAccentList"/>
    <dgm:cxn modelId="{69E9C016-1DA1-4349-AA76-4F2360BA3E97}" type="presParOf" srcId="{AA66E4EB-8B56-41F4-A6F0-17548A224577}" destId="{FEE8263B-6C79-45BA-A422-ADFBA5BEC906}" srcOrd="10" destOrd="0" presId="urn:microsoft.com/office/officeart/2008/layout/VerticalAccentList"/>
    <dgm:cxn modelId="{62256688-B9BB-4AC2-B6B3-90F0C7A895E5}" type="presParOf" srcId="{FEE8263B-6C79-45BA-A422-ADFBA5BEC906}" destId="{BEE8DF3F-D638-4299-8487-B36C6BE97B8A}" srcOrd="0" destOrd="0" presId="urn:microsoft.com/office/officeart/2008/layout/VerticalAccentList"/>
    <dgm:cxn modelId="{7A312375-4676-459F-B552-A3D9BFEBB2AC}" type="presParOf" srcId="{FEE8263B-6C79-45BA-A422-ADFBA5BEC906}" destId="{781C30AA-48F6-47B1-B236-40B56023A424}" srcOrd="1" destOrd="0" presId="urn:microsoft.com/office/officeart/2008/layout/VerticalAccentList"/>
    <dgm:cxn modelId="{1908E607-61EF-4D0A-8A2A-D28ED6F49097}" type="presParOf" srcId="{FEE8263B-6C79-45BA-A422-ADFBA5BEC906}" destId="{81F674E5-FFE4-4B08-BF15-AB4B0887D834}" srcOrd="2" destOrd="0" presId="urn:microsoft.com/office/officeart/2008/layout/VerticalAccentList"/>
    <dgm:cxn modelId="{C50336CD-C4E9-4F21-91AD-06FB2198B615}" type="presParOf" srcId="{FEE8263B-6C79-45BA-A422-ADFBA5BEC906}" destId="{82588DF1-D84F-4794-B625-1CC17B0A944F}" srcOrd="3" destOrd="0" presId="urn:microsoft.com/office/officeart/2008/layout/VerticalAccentList"/>
    <dgm:cxn modelId="{7E7F88DF-D702-45CB-AF99-4BEFE96B3051}" type="presParOf" srcId="{FEE8263B-6C79-45BA-A422-ADFBA5BEC906}" destId="{B517FE13-BA4E-47AD-8706-2993D172AC37}" srcOrd="4" destOrd="0" presId="urn:microsoft.com/office/officeart/2008/layout/VerticalAccentList"/>
    <dgm:cxn modelId="{81B4C3A0-F1F1-4F08-9A6C-4F1169AC9EAA}" type="presParOf" srcId="{FEE8263B-6C79-45BA-A422-ADFBA5BEC906}" destId="{B48C6C4C-B519-4B4E-BC24-88D4869986FA}" srcOrd="5" destOrd="0" presId="urn:microsoft.com/office/officeart/2008/layout/VerticalAccentList"/>
    <dgm:cxn modelId="{D39A38B8-2B9F-4C8D-AA58-DDB806F74BD2}" type="presParOf" srcId="{FEE8263B-6C79-45BA-A422-ADFBA5BEC906}" destId="{A8D4FF81-6666-4C25-AD47-6345C5E823C5}" srcOrd="6" destOrd="0" presId="urn:microsoft.com/office/officeart/2008/layout/VerticalAccentList"/>
    <dgm:cxn modelId="{367D2EE3-5774-48F5-AE8E-31C2AAE0FA2F}" type="presParOf" srcId="{FEE8263B-6C79-45BA-A422-ADFBA5BEC906}" destId="{6CB1BA8E-EF54-4956-8493-635561E69E73}" srcOrd="7" destOrd="0" presId="urn:microsoft.com/office/officeart/2008/layout/VerticalAccentList"/>
    <dgm:cxn modelId="{834B482F-E80A-4210-AAF7-A495E02C1DD7}" type="presParOf" srcId="{AA66E4EB-8B56-41F4-A6F0-17548A224577}" destId="{4620E204-D9E4-4BDC-ACAE-F9803662C3C9}" srcOrd="11" destOrd="0" presId="urn:microsoft.com/office/officeart/2008/layout/VerticalAccentList"/>
    <dgm:cxn modelId="{C5F2BF49-4048-47CA-8501-68EC9AA529C4}" type="presParOf" srcId="{AA66E4EB-8B56-41F4-A6F0-17548A224577}" destId="{6B1DEA44-884A-4A34-BE50-D04502410402}" srcOrd="12" destOrd="0" presId="urn:microsoft.com/office/officeart/2008/layout/VerticalAccentList"/>
    <dgm:cxn modelId="{B8856DA5-39EC-407D-95FC-9B1AFBE021A5}" type="presParOf" srcId="{6B1DEA44-884A-4A34-BE50-D04502410402}" destId="{5D849213-0A5B-4842-AA3F-0357A3A76B62}" srcOrd="0" destOrd="0" presId="urn:microsoft.com/office/officeart/2008/layout/VerticalAccentList"/>
    <dgm:cxn modelId="{1803BEAA-B7D8-4B9F-8531-F888DEB6BC23}" type="presParOf" srcId="{AA66E4EB-8B56-41F4-A6F0-17548A224577}" destId="{643C5239-1D9D-47C6-A49B-1958234DBA28}" srcOrd="13" destOrd="0" presId="urn:microsoft.com/office/officeart/2008/layout/VerticalAccentList"/>
    <dgm:cxn modelId="{AEE0A868-DDB3-4382-8C03-6C799674339D}" type="presParOf" srcId="{643C5239-1D9D-47C6-A49B-1958234DBA28}" destId="{E91E04AA-E4F7-460D-8F15-D2C0198FDA0D}" srcOrd="0" destOrd="0" presId="urn:microsoft.com/office/officeart/2008/layout/VerticalAccentList"/>
    <dgm:cxn modelId="{0285C4C2-9EF5-4196-8F16-AEF5FCB08CDB}" type="presParOf" srcId="{643C5239-1D9D-47C6-A49B-1958234DBA28}" destId="{57547B6D-0256-4613-9615-D1EE7BF85CD0}" srcOrd="1" destOrd="0" presId="urn:microsoft.com/office/officeart/2008/layout/VerticalAccentList"/>
    <dgm:cxn modelId="{70BC84B8-BCE1-4692-B1F4-0A99B0A398EE}" type="presParOf" srcId="{643C5239-1D9D-47C6-A49B-1958234DBA28}" destId="{3DDF1BC1-C946-45E1-9351-1FFCCFE0DBE8}" srcOrd="2" destOrd="0" presId="urn:microsoft.com/office/officeart/2008/layout/VerticalAccentList"/>
    <dgm:cxn modelId="{FC8ACAF8-C75D-4CE1-9B96-FA1F60763B04}" type="presParOf" srcId="{643C5239-1D9D-47C6-A49B-1958234DBA28}" destId="{40C58882-A8F1-43FC-B45E-D929D0C6E882}" srcOrd="3" destOrd="0" presId="urn:microsoft.com/office/officeart/2008/layout/VerticalAccentList"/>
    <dgm:cxn modelId="{573C4839-EBFE-40D3-AE3E-46239D7409F2}" type="presParOf" srcId="{643C5239-1D9D-47C6-A49B-1958234DBA28}" destId="{7836E8D5-B0EE-4176-A31C-F58BE6A0250B}" srcOrd="4" destOrd="0" presId="urn:microsoft.com/office/officeart/2008/layout/VerticalAccentList"/>
    <dgm:cxn modelId="{C502075B-2257-4F58-B706-0B5969CE12FD}" type="presParOf" srcId="{643C5239-1D9D-47C6-A49B-1958234DBA28}" destId="{A3E8C320-BCC3-4125-A1F8-ED8AD2E5737C}" srcOrd="5" destOrd="0" presId="urn:microsoft.com/office/officeart/2008/layout/VerticalAccentList"/>
    <dgm:cxn modelId="{532C3FA9-D6B1-4F26-ADBC-AB417F87F9B9}" type="presParOf" srcId="{643C5239-1D9D-47C6-A49B-1958234DBA28}" destId="{0F565B03-87F4-4759-BA0F-8E99305C5BF7}" srcOrd="6" destOrd="0" presId="urn:microsoft.com/office/officeart/2008/layout/VerticalAccentList"/>
  </dgm:cxnLst>
  <dgm:bg/>
  <dgm:whole>
    <a:ln>
      <a:solidFill>
        <a:schemeClr val="accent3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B88B5-3B90-4830-8C12-A273EF945312}">
      <dsp:nvSpPr>
        <dsp:cNvPr id="0" name=""/>
        <dsp:cNvSpPr/>
      </dsp:nvSpPr>
      <dsp:spPr>
        <a:xfrm>
          <a:off x="0" y="38659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D41E34A-83AF-4CA7-882B-E11B9C501ADC}">
      <dsp:nvSpPr>
        <dsp:cNvPr id="0" name=""/>
        <dsp:cNvSpPr/>
      </dsp:nvSpPr>
      <dsp:spPr>
        <a:xfrm>
          <a:off x="296501" y="150437"/>
          <a:ext cx="4573338" cy="47232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Социальная - </a:t>
          </a:r>
          <a:r>
            <a:rPr lang="ru-RU" sz="1300" kern="1200" dirty="0" smtClean="0">
              <a:solidFill>
                <a:schemeClr val="tx1"/>
              </a:solidFill>
              <a:effectLst/>
              <a:latin typeface="Arial" pitchFamily="34" charset="0"/>
              <a:ea typeface="+mn-ea"/>
              <a:cs typeface="Arial" pitchFamily="34" charset="0"/>
            </a:rPr>
            <a:t>способность действовать в социуме с учетом позиций  других людей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173494"/>
        <a:ext cx="4527224" cy="426206"/>
      </dsp:txXfrm>
    </dsp:sp>
    <dsp:sp modelId="{C3EEFCBA-A3DC-40F4-8C33-96F66B828AD5}">
      <dsp:nvSpPr>
        <dsp:cNvPr id="0" name=""/>
        <dsp:cNvSpPr/>
      </dsp:nvSpPr>
      <dsp:spPr>
        <a:xfrm>
          <a:off x="0" y="111235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1419125"/>
              <a:satOff val="5687"/>
              <a:lumOff val="123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1CDACE0-C211-4FF4-8889-596C3221DFBD}">
      <dsp:nvSpPr>
        <dsp:cNvPr id="0" name=""/>
        <dsp:cNvSpPr/>
      </dsp:nvSpPr>
      <dsp:spPr>
        <a:xfrm>
          <a:off x="296501" y="876197"/>
          <a:ext cx="5028455" cy="472320"/>
        </a:xfrm>
        <a:prstGeom prst="roundRect">
          <a:avLst/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shade val="51000"/>
                <a:satMod val="130000"/>
              </a:schemeClr>
            </a:gs>
            <a:gs pos="80000">
              <a:schemeClr val="accent5">
                <a:hueOff val="-1419125"/>
                <a:satOff val="5687"/>
                <a:lumOff val="1233"/>
                <a:alphaOff val="0"/>
                <a:shade val="93000"/>
                <a:satMod val="13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Коммуникативная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вступать в коммуникацию с целью быть понятым</a:t>
          </a: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899254"/>
        <a:ext cx="4982341" cy="426206"/>
      </dsp:txXfrm>
    </dsp:sp>
    <dsp:sp modelId="{210A8A87-AF03-4382-BB35-BBAFEF5F1D2C}">
      <dsp:nvSpPr>
        <dsp:cNvPr id="0" name=""/>
        <dsp:cNvSpPr/>
      </dsp:nvSpPr>
      <dsp:spPr>
        <a:xfrm>
          <a:off x="0" y="183811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838251"/>
              <a:satOff val="11375"/>
              <a:lumOff val="246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4322FC1-3E5D-4E86-B48A-C44A9BA86AC4}">
      <dsp:nvSpPr>
        <dsp:cNvPr id="0" name=""/>
        <dsp:cNvSpPr/>
      </dsp:nvSpPr>
      <dsp:spPr>
        <a:xfrm>
          <a:off x="296501" y="1601957"/>
          <a:ext cx="5373985" cy="472320"/>
        </a:xfrm>
        <a:prstGeom prst="roundRect">
          <a:avLst/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shade val="51000"/>
                <a:satMod val="130000"/>
              </a:schemeClr>
            </a:gs>
            <a:gs pos="80000">
              <a:schemeClr val="accent5">
                <a:hueOff val="-2838251"/>
                <a:satOff val="11375"/>
                <a:lumOff val="2465"/>
                <a:alphaOff val="0"/>
                <a:shade val="93000"/>
                <a:satMod val="13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Предметная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анализировать и действовать с позиции отдельных областей человеческой культуры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1625014"/>
        <a:ext cx="5327871" cy="426206"/>
      </dsp:txXfrm>
    </dsp:sp>
    <dsp:sp modelId="{91BBC894-37C8-44E4-9473-0E637FFDAF1B}">
      <dsp:nvSpPr>
        <dsp:cNvPr id="0" name=""/>
        <dsp:cNvSpPr/>
      </dsp:nvSpPr>
      <dsp:spPr>
        <a:xfrm>
          <a:off x="0" y="2563876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257376"/>
              <a:satOff val="17062"/>
              <a:lumOff val="369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FF8DD72-970E-4263-9EFC-6A14E74E7AE5}">
      <dsp:nvSpPr>
        <dsp:cNvPr id="0" name=""/>
        <dsp:cNvSpPr/>
      </dsp:nvSpPr>
      <dsp:spPr>
        <a:xfrm>
          <a:off x="296501" y="2327716"/>
          <a:ext cx="5514746" cy="472320"/>
        </a:xfrm>
        <a:prstGeom prst="roundRect">
          <a:avLst/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shade val="51000"/>
                <a:satMod val="130000"/>
              </a:schemeClr>
            </a:gs>
            <a:gs pos="80000">
              <a:schemeClr val="accent5">
                <a:hueOff val="-4257376"/>
                <a:satOff val="17062"/>
                <a:lumOff val="3698"/>
                <a:alphaOff val="0"/>
                <a:shade val="93000"/>
                <a:satMod val="13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Информационная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владеть информационными технологиями, работать со всеми видами информации</a:t>
          </a:r>
          <a:endParaRPr lang="ru-RU" sz="1300" b="1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2350773"/>
        <a:ext cx="5468632" cy="426206"/>
      </dsp:txXfrm>
    </dsp:sp>
    <dsp:sp modelId="{7137E729-B940-482B-A3FD-4C8EA436F253}">
      <dsp:nvSpPr>
        <dsp:cNvPr id="0" name=""/>
        <dsp:cNvSpPr/>
      </dsp:nvSpPr>
      <dsp:spPr>
        <a:xfrm>
          <a:off x="0" y="328963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5676501"/>
              <a:satOff val="22749"/>
              <a:lumOff val="493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19E1161-74E7-47E5-BA8F-8F79A2321A49}">
      <dsp:nvSpPr>
        <dsp:cNvPr id="0" name=""/>
        <dsp:cNvSpPr/>
      </dsp:nvSpPr>
      <dsp:spPr>
        <a:xfrm>
          <a:off x="296501" y="3053477"/>
          <a:ext cx="5602748" cy="472320"/>
        </a:xfrm>
        <a:prstGeom prst="roundRect">
          <a:avLst/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shade val="51000"/>
                <a:satMod val="130000"/>
              </a:schemeClr>
            </a:gs>
            <a:gs pos="80000">
              <a:schemeClr val="accent5">
                <a:hueOff val="-5676501"/>
                <a:satOff val="22749"/>
                <a:lumOff val="4930"/>
                <a:alphaOff val="0"/>
                <a:shade val="93000"/>
                <a:satMod val="13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Автономизационная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способность к саморазвитию, самоопределению, самообразованию, конкурентоспособности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3076534"/>
        <a:ext cx="5556634" cy="426206"/>
      </dsp:txXfrm>
    </dsp:sp>
    <dsp:sp modelId="{CB34601F-5A7D-444E-8DA1-427C1FEC1B02}">
      <dsp:nvSpPr>
        <dsp:cNvPr id="0" name=""/>
        <dsp:cNvSpPr/>
      </dsp:nvSpPr>
      <dsp:spPr>
        <a:xfrm>
          <a:off x="0" y="401539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095626"/>
              <a:satOff val="28436"/>
              <a:lumOff val="616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F4A6E75-E9D0-4E97-AEA7-D741ED9E6749}">
      <dsp:nvSpPr>
        <dsp:cNvPr id="0" name=""/>
        <dsp:cNvSpPr/>
      </dsp:nvSpPr>
      <dsp:spPr>
        <a:xfrm>
          <a:off x="296501" y="3779237"/>
          <a:ext cx="5567547" cy="472320"/>
        </a:xfrm>
        <a:prstGeom prst="roundRect">
          <a:avLst/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shade val="51000"/>
                <a:satMod val="130000"/>
              </a:schemeClr>
            </a:gs>
            <a:gs pos="80000">
              <a:schemeClr val="accent5">
                <a:hueOff val="-7095626"/>
                <a:satOff val="28436"/>
                <a:lumOff val="6163"/>
                <a:alphaOff val="0"/>
                <a:shade val="93000"/>
                <a:satMod val="13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Математическая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умение работать с числом, числовой  информацией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19558" y="3802294"/>
        <a:ext cx="5521433" cy="426206"/>
      </dsp:txXfrm>
    </dsp:sp>
    <dsp:sp modelId="{1A456293-0F24-408D-9162-96B50825BA80}">
      <dsp:nvSpPr>
        <dsp:cNvPr id="0" name=""/>
        <dsp:cNvSpPr/>
      </dsp:nvSpPr>
      <dsp:spPr>
        <a:xfrm>
          <a:off x="0" y="474115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8514751"/>
              <a:satOff val="34124"/>
              <a:lumOff val="739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4793921-A166-4353-AF5C-4B01E9BC58C7}">
      <dsp:nvSpPr>
        <dsp:cNvPr id="0" name=""/>
        <dsp:cNvSpPr/>
      </dsp:nvSpPr>
      <dsp:spPr>
        <a:xfrm>
          <a:off x="282312" y="4504997"/>
          <a:ext cx="5646253" cy="472320"/>
        </a:xfrm>
        <a:prstGeom prst="roundRect">
          <a:avLst/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shade val="51000"/>
                <a:satMod val="130000"/>
              </a:schemeClr>
            </a:gs>
            <a:gs pos="80000">
              <a:schemeClr val="accent5">
                <a:hueOff val="-8514751"/>
                <a:satOff val="34124"/>
                <a:lumOff val="7395"/>
                <a:alphaOff val="0"/>
                <a:shade val="93000"/>
                <a:satMod val="13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Продуктивная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умение работать и зарабатывать, быть способным создать собственный продукт, принимать решения и нести ответственность за них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05369" y="4528054"/>
        <a:ext cx="5600139" cy="426206"/>
      </dsp:txXfrm>
    </dsp:sp>
    <dsp:sp modelId="{AABD18AA-4E28-4149-9D4F-5B85AF005AC9}">
      <dsp:nvSpPr>
        <dsp:cNvPr id="0" name=""/>
        <dsp:cNvSpPr/>
      </dsp:nvSpPr>
      <dsp:spPr>
        <a:xfrm>
          <a:off x="0" y="5466917"/>
          <a:ext cx="5930019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1B544F5-61EE-41A9-B374-AFD87140EEC7}">
      <dsp:nvSpPr>
        <dsp:cNvPr id="0" name=""/>
        <dsp:cNvSpPr/>
      </dsp:nvSpPr>
      <dsp:spPr>
        <a:xfrm>
          <a:off x="282312" y="5230757"/>
          <a:ext cx="5646253" cy="472320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898" tIns="0" rIns="15689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  <a:latin typeface="Arial" pitchFamily="34" charset="0"/>
              <a:cs typeface="Arial" pitchFamily="34" charset="0"/>
            </a:rPr>
            <a:t>Нравственная </a:t>
          </a:r>
          <a:r>
            <a:rPr lang="ru-RU" sz="13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– готовность, способность жить по традиционным нравственным законам</a:t>
          </a:r>
          <a:endParaRPr lang="ru-RU" sz="1300" kern="1200" dirty="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05369" y="5253814"/>
        <a:ext cx="5600139" cy="426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192C8-0281-4830-872D-59E96534349B}">
      <dsp:nvSpPr>
        <dsp:cNvPr id="0" name=""/>
        <dsp:cNvSpPr/>
      </dsp:nvSpPr>
      <dsp:spPr>
        <a:xfrm>
          <a:off x="-3751382" y="-576256"/>
          <a:ext cx="4471448" cy="4471448"/>
        </a:xfrm>
        <a:prstGeom prst="blockArc">
          <a:avLst>
            <a:gd name="adj1" fmla="val 18900000"/>
            <a:gd name="adj2" fmla="val 2700000"/>
            <a:gd name="adj3" fmla="val 483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963AA2-E8E9-43C6-AF24-BD591A4C9348}">
      <dsp:nvSpPr>
        <dsp:cNvPr id="0" name=""/>
        <dsp:cNvSpPr/>
      </dsp:nvSpPr>
      <dsp:spPr>
        <a:xfrm>
          <a:off x="377421" y="255159"/>
          <a:ext cx="5100957" cy="5105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5277" tIns="71120" rIns="71120" bIns="7112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 dirty="0" smtClean="0"/>
            <a:t>шагать по пути знаний</a:t>
          </a:r>
          <a:endParaRPr lang="ru-RU" sz="2800" kern="1200" dirty="0"/>
        </a:p>
      </dsp:txBody>
      <dsp:txXfrm>
        <a:off x="377421" y="255159"/>
        <a:ext cx="5100957" cy="510584"/>
      </dsp:txXfrm>
    </dsp:sp>
    <dsp:sp modelId="{91DD297D-CE41-41CE-875B-E29B52FA2A46}">
      <dsp:nvSpPr>
        <dsp:cNvPr id="0" name=""/>
        <dsp:cNvSpPr/>
      </dsp:nvSpPr>
      <dsp:spPr>
        <a:xfrm>
          <a:off x="67311" y="170096"/>
          <a:ext cx="638231" cy="638231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</dsp:sp>
    <dsp:sp modelId="{023BC685-C22F-43C2-83A2-6D2E157B9D85}">
      <dsp:nvSpPr>
        <dsp:cNvPr id="0" name=""/>
        <dsp:cNvSpPr/>
      </dsp:nvSpPr>
      <dsp:spPr>
        <a:xfrm>
          <a:off x="670151" y="1021169"/>
          <a:ext cx="4808226" cy="5105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5277" tIns="71120" rIns="71120" bIns="7112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 dirty="0" smtClean="0"/>
            <a:t>искать истину </a:t>
          </a:r>
          <a:endParaRPr lang="ru-RU" sz="2800" kern="1200" dirty="0"/>
        </a:p>
      </dsp:txBody>
      <dsp:txXfrm>
        <a:off x="670151" y="1021169"/>
        <a:ext cx="4808226" cy="510584"/>
      </dsp:txXfrm>
    </dsp:sp>
    <dsp:sp modelId="{F13B4E5E-379B-45E0-A4A4-68174D4DA4A1}">
      <dsp:nvSpPr>
        <dsp:cNvPr id="0" name=""/>
        <dsp:cNvSpPr/>
      </dsp:nvSpPr>
      <dsp:spPr>
        <a:xfrm>
          <a:off x="360041" y="936106"/>
          <a:ext cx="638231" cy="638231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</dsp:sp>
    <dsp:sp modelId="{FAE5D981-5168-4911-9C77-92D419C5A109}">
      <dsp:nvSpPr>
        <dsp:cNvPr id="0" name=""/>
        <dsp:cNvSpPr/>
      </dsp:nvSpPr>
      <dsp:spPr>
        <a:xfrm>
          <a:off x="670151" y="1787180"/>
          <a:ext cx="4808226" cy="5105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5277" tIns="71120" rIns="71120" bIns="7112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 dirty="0" smtClean="0"/>
            <a:t>запоминать осмысленное</a:t>
          </a:r>
          <a:endParaRPr lang="ru-RU" sz="2800" kern="1200" dirty="0"/>
        </a:p>
      </dsp:txBody>
      <dsp:txXfrm>
        <a:off x="670151" y="1787180"/>
        <a:ext cx="4808226" cy="510584"/>
      </dsp:txXfrm>
    </dsp:sp>
    <dsp:sp modelId="{54E1C2C1-CD0B-458E-B549-FB8FE39EE7B2}">
      <dsp:nvSpPr>
        <dsp:cNvPr id="0" name=""/>
        <dsp:cNvSpPr/>
      </dsp:nvSpPr>
      <dsp:spPr>
        <a:xfrm>
          <a:off x="351036" y="1723356"/>
          <a:ext cx="638231" cy="638231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</dsp:sp>
    <dsp:sp modelId="{0F7625DF-DFFA-4728-8224-EC972F50D037}">
      <dsp:nvSpPr>
        <dsp:cNvPr id="0" name=""/>
        <dsp:cNvSpPr/>
      </dsp:nvSpPr>
      <dsp:spPr>
        <a:xfrm>
          <a:off x="377421" y="2553190"/>
          <a:ext cx="5100957" cy="5105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5277" tIns="71120" rIns="71120" bIns="7112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 dirty="0" smtClean="0"/>
            <a:t>применять знания</a:t>
          </a:r>
          <a:endParaRPr lang="ru-RU" sz="2800" kern="1200" dirty="0"/>
        </a:p>
      </dsp:txBody>
      <dsp:txXfrm>
        <a:off x="377421" y="2553190"/>
        <a:ext cx="5100957" cy="510584"/>
      </dsp:txXfrm>
    </dsp:sp>
    <dsp:sp modelId="{D4A8C28B-CAB9-454D-9236-5E734715E5F7}">
      <dsp:nvSpPr>
        <dsp:cNvPr id="0" name=""/>
        <dsp:cNvSpPr/>
      </dsp:nvSpPr>
      <dsp:spPr>
        <a:xfrm>
          <a:off x="58306" y="2489367"/>
          <a:ext cx="638231" cy="638231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3FFD09-5E7F-4E50-9CCF-8D625D865B30}">
      <dsp:nvSpPr>
        <dsp:cNvPr id="0" name=""/>
        <dsp:cNvSpPr/>
      </dsp:nvSpPr>
      <dsp:spPr>
        <a:xfrm>
          <a:off x="181255" y="503677"/>
          <a:ext cx="3293776" cy="51792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1430" rIns="0" bIns="11430" numCol="1" spcCol="1270" anchor="ctr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Дидактические требования</a:t>
          </a:r>
          <a:endParaRPr lang="ru-RU" sz="1800" b="1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0218" y="503677"/>
        <a:ext cx="2775850" cy="517926"/>
      </dsp:txXfrm>
    </dsp:sp>
    <dsp:sp modelId="{5F6AB7F3-C23F-42F1-A875-566582A1EC06}">
      <dsp:nvSpPr>
        <dsp:cNvPr id="0" name=""/>
        <dsp:cNvSpPr/>
      </dsp:nvSpPr>
      <dsp:spPr>
        <a:xfrm>
          <a:off x="133333" y="1418516"/>
          <a:ext cx="3622517" cy="517926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1430" rIns="0" bIns="11430" numCol="1" spcCol="1270" anchor="ctr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Психологические требования</a:t>
          </a:r>
          <a:endParaRPr lang="ru-RU" sz="1800" b="1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2296" y="1418516"/>
        <a:ext cx="3104591" cy="517926"/>
      </dsp:txXfrm>
    </dsp:sp>
    <dsp:sp modelId="{488E832F-9D48-4117-89C5-EFE78A123495}">
      <dsp:nvSpPr>
        <dsp:cNvPr id="0" name=""/>
        <dsp:cNvSpPr/>
      </dsp:nvSpPr>
      <dsp:spPr>
        <a:xfrm>
          <a:off x="2428" y="2300989"/>
          <a:ext cx="5127131" cy="517926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1430" rIns="0" bIns="11430" numCol="1" spcCol="1270" anchor="ctr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Требования к технике проведения урока</a:t>
          </a:r>
          <a:endParaRPr lang="ru-RU" sz="1800" b="1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1391" y="2300989"/>
        <a:ext cx="4609205" cy="517926"/>
      </dsp:txXfrm>
    </dsp:sp>
    <dsp:sp modelId="{A1D513A6-8A36-43A9-948E-282F5298DEB6}">
      <dsp:nvSpPr>
        <dsp:cNvPr id="0" name=""/>
        <dsp:cNvSpPr/>
      </dsp:nvSpPr>
      <dsp:spPr>
        <a:xfrm>
          <a:off x="4856" y="3334516"/>
          <a:ext cx="6278985" cy="51792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1430" rIns="0" bIns="11430" numCol="1" spcCol="1270" anchor="ctr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Специфическим санитарно-эпидемиологическим требованиям </a:t>
          </a:r>
          <a:endParaRPr lang="ru-RU" sz="1800" b="1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3819" y="3334516"/>
        <a:ext cx="5761059" cy="5179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0AA821-442D-4B92-A22D-A2E9D4686352}">
      <dsp:nvSpPr>
        <dsp:cNvPr id="0" name=""/>
        <dsp:cNvSpPr/>
      </dsp:nvSpPr>
      <dsp:spPr>
        <a:xfrm>
          <a:off x="-59749" y="1768"/>
          <a:ext cx="3853815" cy="29687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Э м о ц и о н а л ь н ы е</a:t>
          </a:r>
        </a:p>
      </dsp:txBody>
      <dsp:txXfrm>
        <a:off x="-59749" y="1768"/>
        <a:ext cx="3853815" cy="296873"/>
      </dsp:txXfrm>
    </dsp:sp>
    <dsp:sp modelId="{14D6AEEC-E05F-472C-B47A-4746E8604284}">
      <dsp:nvSpPr>
        <dsp:cNvPr id="0" name=""/>
        <dsp:cNvSpPr/>
      </dsp:nvSpPr>
      <dsp:spPr>
        <a:xfrm>
          <a:off x="1096386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6D631D4-DD5E-45E3-A395-D5FB284FC8C2}">
      <dsp:nvSpPr>
        <dsp:cNvPr id="0" name=""/>
        <dsp:cNvSpPr/>
      </dsp:nvSpPr>
      <dsp:spPr>
        <a:xfrm>
          <a:off x="1555387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292173"/>
            <a:satOff val="1171"/>
            <a:lumOff val="25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640457-9E99-4996-A78E-2F4E272738C4}">
      <dsp:nvSpPr>
        <dsp:cNvPr id="0" name=""/>
        <dsp:cNvSpPr/>
      </dsp:nvSpPr>
      <dsp:spPr>
        <a:xfrm>
          <a:off x="2014749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584346"/>
            <a:satOff val="2342"/>
            <a:lumOff val="50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76A6EF-3679-4780-89DC-EFD073E68CB0}">
      <dsp:nvSpPr>
        <dsp:cNvPr id="0" name=""/>
        <dsp:cNvSpPr/>
      </dsp:nvSpPr>
      <dsp:spPr>
        <a:xfrm>
          <a:off x="2473749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876518"/>
            <a:satOff val="3513"/>
            <a:lumOff val="76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0351BF4-E59C-4FA4-863F-01D38342A088}">
      <dsp:nvSpPr>
        <dsp:cNvPr id="0" name=""/>
        <dsp:cNvSpPr/>
      </dsp:nvSpPr>
      <dsp:spPr>
        <a:xfrm>
          <a:off x="2933112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1168691"/>
            <a:satOff val="4684"/>
            <a:lumOff val="101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739042-B64C-473E-939B-B0BB67205F09}">
      <dsp:nvSpPr>
        <dsp:cNvPr id="0" name=""/>
        <dsp:cNvSpPr/>
      </dsp:nvSpPr>
      <dsp:spPr>
        <a:xfrm>
          <a:off x="3392112" y="298642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1460864"/>
            <a:satOff val="5855"/>
            <a:lumOff val="126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7DE1553-7D73-4695-8220-B171D7DD24BF}">
      <dsp:nvSpPr>
        <dsp:cNvPr id="0" name=""/>
        <dsp:cNvSpPr/>
      </dsp:nvSpPr>
      <dsp:spPr>
        <a:xfrm>
          <a:off x="2451252" y="298642"/>
          <a:ext cx="3564600" cy="604743"/>
        </a:xfrm>
        <a:prstGeom prst="chevron">
          <a:avLst>
            <a:gd name="adj" fmla="val 70610"/>
          </a:avLst>
        </a:prstGeom>
        <a:solidFill>
          <a:schemeClr val="accent5">
            <a:hueOff val="-1753037"/>
            <a:satOff val="7025"/>
            <a:lumOff val="152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B0ACCB3-F3D5-464F-843F-A73271CFF843}">
      <dsp:nvSpPr>
        <dsp:cNvPr id="0" name=""/>
        <dsp:cNvSpPr/>
      </dsp:nvSpPr>
      <dsp:spPr>
        <a:xfrm>
          <a:off x="-59749" y="359117"/>
          <a:ext cx="5620338" cy="483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поощрение, учебно-познавательные игры, создание ситуаций успеха, стимулирующее оценивание, свободный выбор заданий, удовлетворение желания быть значимой личностью</a:t>
          </a:r>
        </a:p>
      </dsp:txBody>
      <dsp:txXfrm>
        <a:off x="-59749" y="359117"/>
        <a:ext cx="5620338" cy="483794"/>
      </dsp:txXfrm>
    </dsp:sp>
    <dsp:sp modelId="{F5E52CE4-6A5B-42F4-857A-0CCCE4565630}">
      <dsp:nvSpPr>
        <dsp:cNvPr id="0" name=""/>
        <dsp:cNvSpPr/>
      </dsp:nvSpPr>
      <dsp:spPr>
        <a:xfrm>
          <a:off x="-59749" y="954130"/>
          <a:ext cx="3265613" cy="29687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П о з н а в а т е л ь н ы е</a:t>
          </a:r>
        </a:p>
      </dsp:txBody>
      <dsp:txXfrm>
        <a:off x="-59749" y="954130"/>
        <a:ext cx="3265613" cy="296873"/>
      </dsp:txXfrm>
    </dsp:sp>
    <dsp:sp modelId="{EFD21E3E-9F69-445F-A5FF-8718BBBF0C77}">
      <dsp:nvSpPr>
        <dsp:cNvPr id="0" name=""/>
        <dsp:cNvSpPr/>
      </dsp:nvSpPr>
      <dsp:spPr>
        <a:xfrm>
          <a:off x="1106393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2045210"/>
            <a:satOff val="8196"/>
            <a:lumOff val="17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E9FF0A3-ED0C-4D47-AADB-410FE72C7787}">
      <dsp:nvSpPr>
        <dsp:cNvPr id="0" name=""/>
        <dsp:cNvSpPr/>
      </dsp:nvSpPr>
      <dsp:spPr>
        <a:xfrm>
          <a:off x="1565393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2337383"/>
            <a:satOff val="9367"/>
            <a:lumOff val="203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764265-764A-4E7F-B2DA-7D67109FF5B5}">
      <dsp:nvSpPr>
        <dsp:cNvPr id="0" name=""/>
        <dsp:cNvSpPr/>
      </dsp:nvSpPr>
      <dsp:spPr>
        <a:xfrm>
          <a:off x="2024756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2629556"/>
            <a:satOff val="10538"/>
            <a:lumOff val="228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5702316-579A-4B3A-8F1D-F85CB088CD19}">
      <dsp:nvSpPr>
        <dsp:cNvPr id="0" name=""/>
        <dsp:cNvSpPr/>
      </dsp:nvSpPr>
      <dsp:spPr>
        <a:xfrm>
          <a:off x="2483756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2921728"/>
            <a:satOff val="11709"/>
            <a:lumOff val="253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0F351B4-D89F-4774-851D-7EEA49BF7ED0}">
      <dsp:nvSpPr>
        <dsp:cNvPr id="0" name=""/>
        <dsp:cNvSpPr/>
      </dsp:nvSpPr>
      <dsp:spPr>
        <a:xfrm>
          <a:off x="2943119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3213901"/>
            <a:satOff val="12880"/>
            <a:lumOff val="279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D68476-4CE5-47D2-8D87-00A29168E05F}">
      <dsp:nvSpPr>
        <dsp:cNvPr id="0" name=""/>
        <dsp:cNvSpPr/>
      </dsp:nvSpPr>
      <dsp:spPr>
        <a:xfrm>
          <a:off x="3402119" y="1251004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3506074"/>
            <a:satOff val="14051"/>
            <a:lumOff val="30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C390D5-6BA8-4569-8AB1-DAC7D32B0EF7}">
      <dsp:nvSpPr>
        <dsp:cNvPr id="0" name=""/>
        <dsp:cNvSpPr/>
      </dsp:nvSpPr>
      <dsp:spPr>
        <a:xfrm>
          <a:off x="2317896" y="1251004"/>
          <a:ext cx="3851325" cy="604743"/>
        </a:xfrm>
        <a:prstGeom prst="chevron">
          <a:avLst>
            <a:gd name="adj" fmla="val 70610"/>
          </a:avLst>
        </a:prstGeom>
        <a:solidFill>
          <a:schemeClr val="accent5">
            <a:hueOff val="-3798247"/>
            <a:satOff val="15222"/>
            <a:lumOff val="329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7A96A34-5E6D-40DC-B639-F615D065979B}">
      <dsp:nvSpPr>
        <dsp:cNvPr id="0" name=""/>
        <dsp:cNvSpPr/>
      </dsp:nvSpPr>
      <dsp:spPr>
        <a:xfrm>
          <a:off x="-59749" y="1311478"/>
          <a:ext cx="5640352" cy="483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опора на жизненный опыт, учёт познавательных интересов, создание проблемных ситуаций, побуждение к поиску альтернативных решений, выполнение творческих заданий</a:t>
          </a:r>
        </a:p>
      </dsp:txBody>
      <dsp:txXfrm>
        <a:off x="-59749" y="1311478"/>
        <a:ext cx="5640352" cy="483794"/>
      </dsp:txXfrm>
    </dsp:sp>
    <dsp:sp modelId="{120D4E51-3E19-415F-A577-068A487C0A02}">
      <dsp:nvSpPr>
        <dsp:cNvPr id="0" name=""/>
        <dsp:cNvSpPr/>
      </dsp:nvSpPr>
      <dsp:spPr>
        <a:xfrm>
          <a:off x="-59749" y="1878126"/>
          <a:ext cx="4109872" cy="29687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В о л е в ы е</a:t>
          </a:r>
        </a:p>
      </dsp:txBody>
      <dsp:txXfrm>
        <a:off x="-59749" y="1878126"/>
        <a:ext cx="4109872" cy="296873"/>
      </dsp:txXfrm>
    </dsp:sp>
    <dsp:sp modelId="{DFE01769-9F0A-428C-845B-46DFD8917551}">
      <dsp:nvSpPr>
        <dsp:cNvPr id="0" name=""/>
        <dsp:cNvSpPr/>
      </dsp:nvSpPr>
      <dsp:spPr>
        <a:xfrm>
          <a:off x="1106989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4090420"/>
            <a:satOff val="16393"/>
            <a:lumOff val="355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E0FD54-3C27-4D43-9A6A-FB45C4CAB1B6}">
      <dsp:nvSpPr>
        <dsp:cNvPr id="0" name=""/>
        <dsp:cNvSpPr/>
      </dsp:nvSpPr>
      <dsp:spPr>
        <a:xfrm>
          <a:off x="1565989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4382592"/>
            <a:satOff val="17564"/>
            <a:lumOff val="380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AE71A16-B87D-4034-8130-367D0B6E402E}">
      <dsp:nvSpPr>
        <dsp:cNvPr id="0" name=""/>
        <dsp:cNvSpPr/>
      </dsp:nvSpPr>
      <dsp:spPr>
        <a:xfrm>
          <a:off x="2025352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4674765"/>
            <a:satOff val="18735"/>
            <a:lumOff val="406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5BDE44-4CFE-41CA-891E-0526BDD6B580}">
      <dsp:nvSpPr>
        <dsp:cNvPr id="0" name=""/>
        <dsp:cNvSpPr/>
      </dsp:nvSpPr>
      <dsp:spPr>
        <a:xfrm>
          <a:off x="2484352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5E8989-8A6E-477F-9172-285350285FF0}">
      <dsp:nvSpPr>
        <dsp:cNvPr id="0" name=""/>
        <dsp:cNvSpPr/>
      </dsp:nvSpPr>
      <dsp:spPr>
        <a:xfrm>
          <a:off x="2943715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5259111"/>
            <a:satOff val="21076"/>
            <a:lumOff val="456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A59C0A3-4EAC-4F9C-83FF-819AB9C39710}">
      <dsp:nvSpPr>
        <dsp:cNvPr id="0" name=""/>
        <dsp:cNvSpPr/>
      </dsp:nvSpPr>
      <dsp:spPr>
        <a:xfrm>
          <a:off x="3402715" y="2248770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5551284"/>
            <a:satOff val="22247"/>
            <a:lumOff val="482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B22D270-6B3F-4569-BBA8-208670DE51B2}">
      <dsp:nvSpPr>
        <dsp:cNvPr id="0" name=""/>
        <dsp:cNvSpPr/>
      </dsp:nvSpPr>
      <dsp:spPr>
        <a:xfrm>
          <a:off x="2317471" y="2248770"/>
          <a:ext cx="3853366" cy="604743"/>
        </a:xfrm>
        <a:prstGeom prst="chevron">
          <a:avLst>
            <a:gd name="adj" fmla="val 70610"/>
          </a:avLst>
        </a:prstGeom>
        <a:solidFill>
          <a:schemeClr val="accent5">
            <a:hueOff val="-5843457"/>
            <a:satOff val="23418"/>
            <a:lumOff val="507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A3D53CD-D433-4650-83DF-F53CCA6EA9E2}">
      <dsp:nvSpPr>
        <dsp:cNvPr id="0" name=""/>
        <dsp:cNvSpPr/>
      </dsp:nvSpPr>
      <dsp:spPr>
        <a:xfrm>
          <a:off x="-59749" y="2203366"/>
          <a:ext cx="5641542" cy="695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pc="-100" baseline="0">
              <a:latin typeface="Times New Roman" panose="02020603050405020304" pitchFamily="18" charset="0"/>
              <a:cs typeface="Times New Roman" panose="02020603050405020304" pitchFamily="18" charset="0"/>
            </a:rPr>
            <a:t>информирование об обязательных результатах, выявление познавательных затруднений, самооценка и коррекция своей деятельности, формирование рефлексивности, прогнозирование будущей деятельности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spc="-100" baseline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59749" y="2203366"/>
        <a:ext cx="5641542" cy="695551"/>
      </dsp:txXfrm>
    </dsp:sp>
    <dsp:sp modelId="{1EB933A7-C379-46B5-835E-1E940434EA5B}">
      <dsp:nvSpPr>
        <dsp:cNvPr id="0" name=""/>
        <dsp:cNvSpPr/>
      </dsp:nvSpPr>
      <dsp:spPr>
        <a:xfrm>
          <a:off x="-59749" y="2949662"/>
          <a:ext cx="3265613" cy="29687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all" spc="0">
              <a:ln w="4500" cmpd="sng">
                <a:prstDash val="solid"/>
              </a:ln>
              <a:solidFill>
                <a:srgbClr val="FF0000"/>
              </a:solidFill>
              <a:effectLst>
                <a:reflection blurRad="12700" stA="28000" endPos="45000" dist="1000" dir="5400000" sy="-100000" algn="bl" rotWithShape="0"/>
              </a:effectLst>
              <a:latin typeface="Arial" pitchFamily="34" charset="0"/>
              <a:cs typeface="Arial" pitchFamily="34" charset="0"/>
            </a:rPr>
            <a:t>С о ц и а л ь н ы е</a:t>
          </a:r>
        </a:p>
      </dsp:txBody>
      <dsp:txXfrm>
        <a:off x="-59749" y="2949662"/>
        <a:ext cx="3265613" cy="296873"/>
      </dsp:txXfrm>
    </dsp:sp>
    <dsp:sp modelId="{BEE8DF3F-D638-4299-8487-B36C6BE97B8A}">
      <dsp:nvSpPr>
        <dsp:cNvPr id="0" name=""/>
        <dsp:cNvSpPr/>
      </dsp:nvSpPr>
      <dsp:spPr>
        <a:xfrm>
          <a:off x="1106989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6135629"/>
            <a:satOff val="24589"/>
            <a:lumOff val="532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1C30AA-48F6-47B1-B236-40B56023A424}">
      <dsp:nvSpPr>
        <dsp:cNvPr id="0" name=""/>
        <dsp:cNvSpPr/>
      </dsp:nvSpPr>
      <dsp:spPr>
        <a:xfrm>
          <a:off x="1565989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6427803"/>
            <a:satOff val="25760"/>
            <a:lumOff val="558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F674E5-FFE4-4B08-BF15-AB4B0887D834}">
      <dsp:nvSpPr>
        <dsp:cNvPr id="0" name=""/>
        <dsp:cNvSpPr/>
      </dsp:nvSpPr>
      <dsp:spPr>
        <a:xfrm>
          <a:off x="2025352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6719975"/>
            <a:satOff val="26931"/>
            <a:lumOff val="583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2588DF1-D84F-4794-B625-1CC17B0A944F}">
      <dsp:nvSpPr>
        <dsp:cNvPr id="0" name=""/>
        <dsp:cNvSpPr/>
      </dsp:nvSpPr>
      <dsp:spPr>
        <a:xfrm>
          <a:off x="2484352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7012148"/>
            <a:satOff val="28102"/>
            <a:lumOff val="609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517FE13-BA4E-47AD-8706-2993D172AC37}">
      <dsp:nvSpPr>
        <dsp:cNvPr id="0" name=""/>
        <dsp:cNvSpPr/>
      </dsp:nvSpPr>
      <dsp:spPr>
        <a:xfrm>
          <a:off x="2943715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7304321"/>
            <a:satOff val="29273"/>
            <a:lumOff val="634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48C6C4C-B519-4B4E-BC24-88D4869986FA}">
      <dsp:nvSpPr>
        <dsp:cNvPr id="0" name=""/>
        <dsp:cNvSpPr/>
      </dsp:nvSpPr>
      <dsp:spPr>
        <a:xfrm>
          <a:off x="3402715" y="3246536"/>
          <a:ext cx="764153" cy="604743"/>
        </a:xfrm>
        <a:prstGeom prst="chevron">
          <a:avLst>
            <a:gd name="adj" fmla="val 70610"/>
          </a:avLst>
        </a:prstGeom>
        <a:solidFill>
          <a:schemeClr val="accent5">
            <a:hueOff val="-7596494"/>
            <a:satOff val="30444"/>
            <a:lumOff val="659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8D4FF81-6666-4C25-AD47-6345C5E823C5}">
      <dsp:nvSpPr>
        <dsp:cNvPr id="0" name=""/>
        <dsp:cNvSpPr/>
      </dsp:nvSpPr>
      <dsp:spPr>
        <a:xfrm>
          <a:off x="2317471" y="3246536"/>
          <a:ext cx="3853366" cy="604743"/>
        </a:xfrm>
        <a:prstGeom prst="chevron">
          <a:avLst>
            <a:gd name="adj" fmla="val 70610"/>
          </a:avLst>
        </a:prstGeom>
        <a:solidFill>
          <a:schemeClr val="accent5">
            <a:hueOff val="-7888666"/>
            <a:satOff val="31615"/>
            <a:lumOff val="68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CB1BA8E-EF54-4956-8493-635561E69E73}">
      <dsp:nvSpPr>
        <dsp:cNvPr id="0" name=""/>
        <dsp:cNvSpPr/>
      </dsp:nvSpPr>
      <dsp:spPr>
        <a:xfrm>
          <a:off x="-59749" y="3307010"/>
          <a:ext cx="5641542" cy="483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pc="-1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развитие желания быть полезным, создание ситуаций взаимопомощи, сопереживания, поиск контактов и сотрудничества, заинтересованность результатами коллективной работы, организация само- и взаимопроверки</a:t>
          </a:r>
        </a:p>
      </dsp:txBody>
      <dsp:txXfrm>
        <a:off x="-59749" y="3307010"/>
        <a:ext cx="5641542" cy="483794"/>
      </dsp:txXfrm>
    </dsp:sp>
    <dsp:sp modelId="{5D849213-0A5B-4842-AA3F-0357A3A76B62}">
      <dsp:nvSpPr>
        <dsp:cNvPr id="0" name=""/>
        <dsp:cNvSpPr/>
      </dsp:nvSpPr>
      <dsp:spPr>
        <a:xfrm>
          <a:off x="-59749" y="3902024"/>
          <a:ext cx="3265613" cy="29687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-59749" y="3902024"/>
        <a:ext cx="3265613" cy="296873"/>
      </dsp:txXfrm>
    </dsp:sp>
    <dsp:sp modelId="{E91E04AA-E4F7-460D-8F15-D2C0198FDA0D}">
      <dsp:nvSpPr>
        <dsp:cNvPr id="0" name=""/>
        <dsp:cNvSpPr/>
      </dsp:nvSpPr>
      <dsp:spPr>
        <a:xfrm>
          <a:off x="-59749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8180839"/>
            <a:satOff val="32786"/>
            <a:lumOff val="710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547B6D-0256-4613-9615-D1EE7BF85CD0}">
      <dsp:nvSpPr>
        <dsp:cNvPr id="0" name=""/>
        <dsp:cNvSpPr/>
      </dsp:nvSpPr>
      <dsp:spPr>
        <a:xfrm>
          <a:off x="401065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8473012"/>
            <a:satOff val="33956"/>
            <a:lumOff val="735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DDF1BC1-C946-45E1-9351-1FFCCFE0DBE8}">
      <dsp:nvSpPr>
        <dsp:cNvPr id="0" name=""/>
        <dsp:cNvSpPr/>
      </dsp:nvSpPr>
      <dsp:spPr>
        <a:xfrm>
          <a:off x="861879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8765185"/>
            <a:satOff val="35127"/>
            <a:lumOff val="761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0C58882-A8F1-43FC-B45E-D929D0C6E882}">
      <dsp:nvSpPr>
        <dsp:cNvPr id="0" name=""/>
        <dsp:cNvSpPr/>
      </dsp:nvSpPr>
      <dsp:spPr>
        <a:xfrm>
          <a:off x="1322693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9057358"/>
            <a:satOff val="36298"/>
            <a:lumOff val="786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36E8D5-B0EE-4176-A31C-F58BE6A0250B}">
      <dsp:nvSpPr>
        <dsp:cNvPr id="0" name=""/>
        <dsp:cNvSpPr/>
      </dsp:nvSpPr>
      <dsp:spPr>
        <a:xfrm>
          <a:off x="1783508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9349531"/>
            <a:satOff val="37469"/>
            <a:lumOff val="812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3E8C320-BCC3-4125-A1F8-ED8AD2E5737C}">
      <dsp:nvSpPr>
        <dsp:cNvPr id="0" name=""/>
        <dsp:cNvSpPr/>
      </dsp:nvSpPr>
      <dsp:spPr>
        <a:xfrm>
          <a:off x="2244322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9641703"/>
            <a:satOff val="38640"/>
            <a:lumOff val="837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565B03-87F4-4759-BA0F-8E99305C5BF7}">
      <dsp:nvSpPr>
        <dsp:cNvPr id="0" name=""/>
        <dsp:cNvSpPr/>
      </dsp:nvSpPr>
      <dsp:spPr>
        <a:xfrm>
          <a:off x="2705136" y="4198898"/>
          <a:ext cx="435415" cy="72569"/>
        </a:xfrm>
        <a:prstGeom prst="parallelogram">
          <a:avLst>
            <a:gd name="adj" fmla="val 14084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2020-02-06T12:07:00Z</cp:lastPrinted>
  <dcterms:created xsi:type="dcterms:W3CDTF">2020-04-27T07:22:00Z</dcterms:created>
  <dcterms:modified xsi:type="dcterms:W3CDTF">2020-04-27T07:22:00Z</dcterms:modified>
</cp:coreProperties>
</file>