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CD1" w:rsidRPr="00CD0CD1" w:rsidRDefault="00CD0CD1" w:rsidP="00CD0C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F4EDF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highlight w:val="yellow"/>
          <w:lang w:eastAsia="ru-RU"/>
        </w:rPr>
        <w:t>В-седьмых</w:t>
      </w:r>
      <w:r w:rsidRPr="00CD0CD1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>, </w:t>
      </w:r>
      <w:r w:rsidRPr="00CD0CD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материальная помощь на проезд </w:t>
      </w:r>
      <w:r w:rsidRPr="00CD0C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оказывается нуждающимся иногородним учащимся учреждений профессионально-технического и среднего специального образования, среднедушевой доход семей которых по объективным причинам ниже наибольшей величины бюджета прожиточного минимума в среднем на душу населения, утвержденного Правительством Республики Беларусь, за два последних квартала.</w:t>
      </w:r>
    </w:p>
    <w:p w:rsidR="00CD0CD1" w:rsidRPr="00CD0CD1" w:rsidRDefault="00CD0CD1" w:rsidP="00CD0C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F4EDF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highlight w:val="yellow"/>
          <w:lang w:eastAsia="ru-RU"/>
        </w:rPr>
        <w:t>В-восьмых</w:t>
      </w:r>
      <w:r w:rsidRPr="00CD0CD1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>, </w:t>
      </w:r>
      <w:r w:rsidRPr="00CD0C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 прохождении </w:t>
      </w:r>
      <w:r w:rsidRPr="00CD0CD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производственного обучения (практики) </w:t>
      </w:r>
      <w:r w:rsidRPr="00CD0C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учащиеся учреждений профессионально-технического и среднего специального образования имеют возможность повысить свое материальное благополучие, получая денежные выплаты за выполненные работы. Денежные средства за произведенную продукцию (работы, услуги) в размере не менее 75 % направляются на материальное поощрение учащихся с учетом их участия в производстве этой продукции.</w:t>
      </w:r>
    </w:p>
    <w:p w:rsidR="00CD0CD1" w:rsidRPr="00CD0CD1" w:rsidRDefault="00CD0CD1" w:rsidP="00CD0C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F4EDF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highlight w:val="yellow"/>
          <w:lang w:eastAsia="ru-RU"/>
        </w:rPr>
        <w:t>В-девятых</w:t>
      </w:r>
      <w:r w:rsidRPr="00CD0CD1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>, </w:t>
      </w:r>
      <w:r w:rsidRPr="00CD0C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во время каникул учреждениями профессионально-технического и среднего специального образования организуется </w:t>
      </w:r>
      <w:r w:rsidRPr="00CD0CD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временная трудовая занятость молодежи </w:t>
      </w:r>
      <w:r w:rsidRPr="00CD0C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различным видам деятельности, студенческие отряды</w:t>
      </w:r>
      <w:r w:rsidRPr="00CD0CD1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>, </w:t>
      </w:r>
      <w:r w:rsidRPr="00CD0C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что обеспечивает дополнительный заработок учащимся.</w:t>
      </w:r>
    </w:p>
    <w:p w:rsidR="00CD0CD1" w:rsidRPr="00CD0CD1" w:rsidRDefault="00CD0CD1" w:rsidP="00CD0C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F4EDF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highlight w:val="yellow"/>
          <w:lang w:eastAsia="ru-RU"/>
        </w:rPr>
        <w:t>В-десятых</w:t>
      </w:r>
      <w:bookmarkStart w:id="0" w:name="_GoBack"/>
      <w:bookmarkEnd w:id="0"/>
      <w:r w:rsidRPr="00CD0CD1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>, </w:t>
      </w:r>
      <w:r w:rsidRPr="00CD0C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сегодня учреждения профессионального образования (лицеи и колледжи) – это </w:t>
      </w:r>
      <w:r w:rsidRPr="00CD0CD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современные учреждения образования</w:t>
      </w:r>
      <w:r w:rsidRPr="00CD0C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отвечающие на вызовы времени и обеспечивающие подготовку конкурентоспособного рабочего и специалиста для высокотехнологических сфер производства и имеющего перспективы жизненного и профессионального развития.</w:t>
      </w:r>
    </w:p>
    <w:p w:rsidR="00CD0CD1" w:rsidRPr="00CD0CD1" w:rsidRDefault="00CD0CD1" w:rsidP="00CD0CD1">
      <w:pPr>
        <w:spacing w:after="0" w:line="375" w:lineRule="atLeast"/>
        <w:jc w:val="both"/>
        <w:textAlignment w:val="baseline"/>
        <w:rPr>
          <w:rFonts w:ascii="Times New Roman" w:hAnsi="Times New Roman" w:cs="Times New Roman"/>
          <w:noProof/>
          <w:color w:val="000000" w:themeColor="text1"/>
          <w:sz w:val="26"/>
          <w:szCs w:val="26"/>
          <w:lang w:eastAsia="ru-RU"/>
        </w:rPr>
      </w:pPr>
    </w:p>
    <w:p w:rsidR="00CD0CD1" w:rsidRDefault="00CD0CD1" w:rsidP="00CD0CD1">
      <w:pPr>
        <w:pStyle w:val="a3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</w:p>
    <w:p w:rsidR="00911CA5" w:rsidRPr="00911CA5" w:rsidRDefault="00911CA5" w:rsidP="00911C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911CA5">
        <w:rPr>
          <w:b/>
          <w:sz w:val="32"/>
          <w:szCs w:val="32"/>
        </w:rPr>
        <w:lastRenderedPageBreak/>
        <w:t>ГУО «</w:t>
      </w:r>
      <w:proofErr w:type="gramStart"/>
      <w:r w:rsidRPr="00911CA5">
        <w:rPr>
          <w:b/>
          <w:sz w:val="32"/>
          <w:szCs w:val="32"/>
        </w:rPr>
        <w:t>Средняя  школа</w:t>
      </w:r>
      <w:proofErr w:type="gramEnd"/>
      <w:r w:rsidRPr="00911CA5">
        <w:rPr>
          <w:b/>
          <w:sz w:val="32"/>
          <w:szCs w:val="32"/>
        </w:rPr>
        <w:t xml:space="preserve">  №1  г. Сенно </w:t>
      </w:r>
    </w:p>
    <w:p w:rsidR="00911CA5" w:rsidRPr="00911CA5" w:rsidRDefault="00911CA5" w:rsidP="00911C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911CA5">
        <w:rPr>
          <w:b/>
          <w:sz w:val="32"/>
          <w:szCs w:val="32"/>
        </w:rPr>
        <w:t xml:space="preserve"> </w:t>
      </w:r>
      <w:proofErr w:type="gramStart"/>
      <w:r w:rsidRPr="00911CA5">
        <w:rPr>
          <w:b/>
          <w:sz w:val="32"/>
          <w:szCs w:val="32"/>
        </w:rPr>
        <w:t>имени  З.И.</w:t>
      </w:r>
      <w:proofErr w:type="gramEnd"/>
      <w:r w:rsidRPr="00911CA5">
        <w:rPr>
          <w:b/>
          <w:sz w:val="32"/>
          <w:szCs w:val="32"/>
        </w:rPr>
        <w:t xml:space="preserve"> </w:t>
      </w:r>
      <w:proofErr w:type="spellStart"/>
      <w:r w:rsidRPr="00911CA5">
        <w:rPr>
          <w:b/>
          <w:sz w:val="32"/>
          <w:szCs w:val="32"/>
        </w:rPr>
        <w:t>Азгура</w:t>
      </w:r>
      <w:proofErr w:type="spellEnd"/>
      <w:r w:rsidRPr="00911CA5">
        <w:rPr>
          <w:b/>
          <w:sz w:val="32"/>
          <w:szCs w:val="32"/>
        </w:rPr>
        <w:t>»</w:t>
      </w:r>
    </w:p>
    <w:p w:rsidR="00911CA5" w:rsidRDefault="00911CA5" w:rsidP="00911C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911CA5" w:rsidRPr="00911CA5" w:rsidRDefault="00911CA5" w:rsidP="00911C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911CA5" w:rsidRPr="00911CA5" w:rsidRDefault="00911CA5" w:rsidP="00911C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27494E" w:rsidRPr="00CD0CD1" w:rsidRDefault="00CD0CD1" w:rsidP="00CD0CD1">
      <w:pPr>
        <w:jc w:val="center"/>
        <w:rPr>
          <w:rFonts w:ascii="Monotype Corsiva" w:hAnsi="Monotype Corsiva"/>
          <w:color w:val="000000" w:themeColor="text1"/>
          <w:sz w:val="52"/>
          <w:szCs w:val="52"/>
        </w:rPr>
      </w:pPr>
      <w:r w:rsidRPr="00CD0CD1">
        <w:rPr>
          <w:rStyle w:val="a4"/>
          <w:rFonts w:ascii="Monotype Corsiva" w:hAnsi="Monotype Corsiva"/>
          <w:color w:val="000000" w:themeColor="text1"/>
          <w:sz w:val="52"/>
          <w:szCs w:val="52"/>
          <w:shd w:val="clear" w:color="auto" w:fill="FBFBFB"/>
        </w:rPr>
        <w:t>О преимуществах обучения в системе профессионально-технического и среднего специального образования</w:t>
      </w:r>
    </w:p>
    <w:p w:rsidR="00A27BA3" w:rsidRDefault="00CD0CD1" w:rsidP="00A27BA3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6D16686" wp14:editId="7A56DA93">
            <wp:simplePos x="0" y="0"/>
            <wp:positionH relativeFrom="column">
              <wp:posOffset>461483</wp:posOffset>
            </wp:positionH>
            <wp:positionV relativeFrom="paragraph">
              <wp:posOffset>141083</wp:posOffset>
            </wp:positionV>
            <wp:extent cx="3807460" cy="2865755"/>
            <wp:effectExtent l="0" t="0" r="2540" b="0"/>
            <wp:wrapTight wrapText="bothSides">
              <wp:wrapPolygon edited="0">
                <wp:start x="0" y="0"/>
                <wp:lineTo x="0" y="21394"/>
                <wp:lineTo x="21506" y="21394"/>
                <wp:lineTo x="21506" y="0"/>
                <wp:lineTo x="0" y="0"/>
              </wp:wrapPolygon>
            </wp:wrapTight>
            <wp:docPr id="1" name="Рисунок 1" descr="http://ripo.unibel.by/assets/site/main/img/kudapostup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ipo.unibel.by/assets/site/main/img/kudapostupi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460" cy="286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0CD1" w:rsidRDefault="00CD0CD1" w:rsidP="00A27BA3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CD0CD1" w:rsidRDefault="00CD0CD1" w:rsidP="00A27BA3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CD0CD1" w:rsidRDefault="00CD0CD1" w:rsidP="00A27BA3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CD0CD1" w:rsidRDefault="00CD0CD1" w:rsidP="0027494E">
      <w:pPr>
        <w:spacing w:after="0" w:line="375" w:lineRule="atLeast"/>
        <w:jc w:val="both"/>
        <w:textAlignment w:val="baseline"/>
        <w:rPr>
          <w:noProof/>
          <w:lang w:eastAsia="ru-RU"/>
        </w:rPr>
      </w:pPr>
    </w:p>
    <w:p w:rsidR="00CD0CD1" w:rsidRDefault="00CD0CD1" w:rsidP="0027494E">
      <w:pPr>
        <w:spacing w:after="0" w:line="375" w:lineRule="atLeast"/>
        <w:jc w:val="both"/>
        <w:textAlignment w:val="baseline"/>
        <w:rPr>
          <w:noProof/>
          <w:lang w:eastAsia="ru-RU"/>
        </w:rPr>
      </w:pPr>
    </w:p>
    <w:p w:rsidR="00CD0CD1" w:rsidRDefault="00CD0CD1" w:rsidP="0027494E">
      <w:pPr>
        <w:spacing w:after="0" w:line="375" w:lineRule="atLeast"/>
        <w:jc w:val="both"/>
        <w:textAlignment w:val="baseline"/>
        <w:rPr>
          <w:noProof/>
          <w:lang w:eastAsia="ru-RU"/>
        </w:rPr>
      </w:pPr>
    </w:p>
    <w:p w:rsidR="00CD0CD1" w:rsidRDefault="00CD0CD1" w:rsidP="0027494E">
      <w:pPr>
        <w:spacing w:after="0" w:line="375" w:lineRule="atLeast"/>
        <w:jc w:val="both"/>
        <w:textAlignment w:val="baseline"/>
        <w:rPr>
          <w:noProof/>
          <w:lang w:eastAsia="ru-RU"/>
        </w:rPr>
      </w:pPr>
    </w:p>
    <w:p w:rsidR="00CD0CD1" w:rsidRDefault="00CD0CD1" w:rsidP="0027494E">
      <w:pPr>
        <w:spacing w:after="0" w:line="375" w:lineRule="atLeast"/>
        <w:jc w:val="both"/>
        <w:textAlignment w:val="baseline"/>
        <w:rPr>
          <w:noProof/>
          <w:lang w:eastAsia="ru-RU"/>
        </w:rPr>
      </w:pPr>
    </w:p>
    <w:p w:rsidR="00CD0CD1" w:rsidRDefault="00CD0CD1" w:rsidP="0027494E">
      <w:pPr>
        <w:spacing w:after="0" w:line="375" w:lineRule="atLeast"/>
        <w:jc w:val="both"/>
        <w:textAlignment w:val="baseline"/>
        <w:rPr>
          <w:noProof/>
          <w:lang w:eastAsia="ru-RU"/>
        </w:rPr>
      </w:pPr>
    </w:p>
    <w:p w:rsidR="00CD0CD1" w:rsidRPr="00CD0CD1" w:rsidRDefault="00CD0CD1" w:rsidP="00CD0CD1">
      <w:pPr>
        <w:spacing w:after="0" w:line="375" w:lineRule="atLeast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 w:rsidRPr="000F4EDF">
        <w:rPr>
          <w:rStyle w:val="a6"/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BFBFB"/>
        </w:rPr>
        <w:lastRenderedPageBreak/>
        <w:t>Во-первых</w:t>
      </w:r>
      <w:r w:rsidRPr="00CD0CD1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, </w:t>
      </w:r>
      <w:r w:rsidRPr="00CD0C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Граждане Республики Беларусь имеют право на получение </w:t>
      </w:r>
      <w:r w:rsidRPr="00CD0CD1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бесплатного профессионально-технического образования</w:t>
      </w:r>
      <w:r w:rsidRPr="00CD0C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 в государственных учреждениях образования республики.</w:t>
      </w:r>
    </w:p>
    <w:p w:rsidR="00CD0CD1" w:rsidRPr="00CD0CD1" w:rsidRDefault="00CD0CD1" w:rsidP="00CD0C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4ED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highlight w:val="yellow"/>
          <w:lang w:eastAsia="ru-RU"/>
        </w:rPr>
        <w:t>Во-вторых</w:t>
      </w:r>
      <w:r w:rsidRPr="00CD0C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выпускникам учреждений профессионально-технического образования, а также выпускникам учреждений среднего специального образования, обучающихся на дневной форме получения образования на бюджетной </w:t>
      </w:r>
      <w:proofErr w:type="gramStart"/>
      <w:r w:rsidRPr="00CD0C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основе  гарантируется</w:t>
      </w:r>
      <w:proofErr w:type="gramEnd"/>
      <w:r w:rsidRPr="00CD0C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D0C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предоставление первого рабочего места </w:t>
      </w:r>
      <w:r w:rsidRPr="00CD0C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законодательством о труде путем распределения, а также путем трудоустройства в счет брони в соответствии с законодательством о занятости населения.</w:t>
      </w:r>
    </w:p>
    <w:p w:rsidR="00CD0CD1" w:rsidRPr="00CD0CD1" w:rsidRDefault="00CD0CD1" w:rsidP="00CD0C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4ED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highlight w:val="yellow"/>
          <w:lang w:eastAsia="ru-RU"/>
        </w:rPr>
        <w:t>В-третьих</w:t>
      </w:r>
      <w:r w:rsidRPr="00CD0C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возможность </w:t>
      </w:r>
      <w:r w:rsidRPr="00CD0C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непрерывного получения образования</w:t>
      </w:r>
      <w:r w:rsidRPr="00CD0C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Учащиеся, которые овладели профессией на уровне профессионально-технического образования, могут получить среднее специальное образование по родственной специальности в сокращенные сроки в профессионально-технических колледжах, прием в которые осуществляется в соответствии с Правилами приема лиц для получения среднего специального образования, утвержденными Указом Президента Республики Беларусь от 07.02. 2006 № 80 (в редакции Указа Президента Республики Беларусь от 20.03. 2014 № 130).</w:t>
      </w:r>
    </w:p>
    <w:p w:rsidR="00CD0CD1" w:rsidRPr="00CD0CD1" w:rsidRDefault="00CD0CD1" w:rsidP="00CD0CD1">
      <w:pPr>
        <w:spacing w:after="0" w:line="375" w:lineRule="atLeast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 w:rsidRPr="000F4EDF">
        <w:rPr>
          <w:rStyle w:val="a6"/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BFBFB"/>
        </w:rPr>
        <w:t>В-четвертых</w:t>
      </w:r>
      <w:r w:rsidRPr="00CD0C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 xml:space="preserve">, в целях социальной поддержки со стороны государства успевающих обучающихся на дневной форме получения образования и стимулирования </w:t>
      </w:r>
      <w:r w:rsidRPr="00CD0C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lastRenderedPageBreak/>
        <w:t>освоения содержания образовательных программ профессионально-технического образования со сроком обучения менее 1 года, а также учащимся, курсантам, осваивающим содержание образовательных программ среднего специального образования, </w:t>
      </w:r>
      <w:r w:rsidRPr="00CD0CD1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назначаются стипендии</w:t>
      </w:r>
      <w:r w:rsidRPr="00CD0C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. Государственная система стипендиального обеспечения включает в себя учебные, социальные и специальные стипендии.</w:t>
      </w:r>
    </w:p>
    <w:p w:rsidR="00CD0CD1" w:rsidRPr="00CD0CD1" w:rsidRDefault="00CD0CD1" w:rsidP="00CD0C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4ED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highlight w:val="yellow"/>
          <w:lang w:eastAsia="ru-RU"/>
        </w:rPr>
        <w:t>В-пятых</w:t>
      </w:r>
      <w:r w:rsidRPr="00CD0C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учащиеся учреждений профессионально-технического образования, обучающиеся более одного года, обеспечиваются </w:t>
      </w:r>
      <w:r w:rsidRPr="00CD0C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бесплатным одноразовым горячим питанием</w:t>
      </w:r>
      <w:r w:rsidRPr="00CD0C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учащиеся из малообеспеченных семей, а также иногородние учащиеся учреждений, расположенных в сельских населенных пунктах и рабочих поселках, – бесплатным трехразовым горячим питанием в учебные дни.</w:t>
      </w:r>
    </w:p>
    <w:p w:rsidR="00CD0CD1" w:rsidRPr="00CD0CD1" w:rsidRDefault="00CD0CD1" w:rsidP="00CD0C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4EDF">
        <w:rPr>
          <w:noProof/>
          <w:highlight w:val="yellow"/>
          <w:lang w:eastAsia="ru-RU"/>
        </w:rPr>
        <w:drawing>
          <wp:anchor distT="0" distB="0" distL="114300" distR="114300" simplePos="0" relativeHeight="251661312" behindDoc="1" locked="0" layoutInCell="1" allowOverlap="1" wp14:anchorId="580CF1C8" wp14:editId="03A46558">
            <wp:simplePos x="0" y="0"/>
            <wp:positionH relativeFrom="column">
              <wp:posOffset>1744345</wp:posOffset>
            </wp:positionH>
            <wp:positionV relativeFrom="paragraph">
              <wp:posOffset>384261</wp:posOffset>
            </wp:positionV>
            <wp:extent cx="2647315" cy="1489710"/>
            <wp:effectExtent l="0" t="0" r="635" b="0"/>
            <wp:wrapTight wrapText="bothSides">
              <wp:wrapPolygon edited="0">
                <wp:start x="0" y="0"/>
                <wp:lineTo x="0" y="21269"/>
                <wp:lineTo x="21450" y="21269"/>
                <wp:lineTo x="21450" y="0"/>
                <wp:lineTo x="0" y="0"/>
              </wp:wrapPolygon>
            </wp:wrapTight>
            <wp:docPr id="5" name="Рисунок 5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148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F4ED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highlight w:val="yellow"/>
          <w:lang w:eastAsia="ru-RU"/>
        </w:rPr>
        <w:t>В-шестых</w:t>
      </w:r>
      <w:r w:rsidRPr="00CD0C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обучающиеся в учреждениях профессионально-технического и среднего специального образования на период обучения в соответствии с законодательством могут обеспечиваться </w:t>
      </w:r>
      <w:r w:rsidRPr="00CD0C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местами для проживания в общежитиях </w:t>
      </w:r>
      <w:r w:rsidRPr="00CD0C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их наличии.</w:t>
      </w:r>
      <w:r w:rsidRPr="00CD0CD1">
        <w:t xml:space="preserve"> </w:t>
      </w:r>
    </w:p>
    <w:sectPr w:rsidR="00CD0CD1" w:rsidRPr="00CD0CD1" w:rsidSect="00911CA5">
      <w:pgSz w:w="16838" w:h="11906" w:orient="landscape"/>
      <w:pgMar w:top="1276" w:right="1134" w:bottom="850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77EB1"/>
    <w:multiLevelType w:val="multilevel"/>
    <w:tmpl w:val="36863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744EF0"/>
    <w:multiLevelType w:val="multilevel"/>
    <w:tmpl w:val="22380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691AAD"/>
    <w:multiLevelType w:val="multilevel"/>
    <w:tmpl w:val="31446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3771C3"/>
    <w:multiLevelType w:val="hybridMultilevel"/>
    <w:tmpl w:val="9F620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D4827"/>
    <w:multiLevelType w:val="multilevel"/>
    <w:tmpl w:val="7F10F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282427"/>
    <w:multiLevelType w:val="multilevel"/>
    <w:tmpl w:val="3E581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585033"/>
    <w:multiLevelType w:val="multilevel"/>
    <w:tmpl w:val="E23A4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186D3B"/>
    <w:multiLevelType w:val="multilevel"/>
    <w:tmpl w:val="5ADE7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3E25BA"/>
    <w:multiLevelType w:val="multilevel"/>
    <w:tmpl w:val="FD0C5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A97363"/>
    <w:multiLevelType w:val="multilevel"/>
    <w:tmpl w:val="BD4A4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8A6B32"/>
    <w:multiLevelType w:val="hybridMultilevel"/>
    <w:tmpl w:val="67D24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9"/>
  </w:num>
  <w:num w:numId="7">
    <w:abstractNumId w:val="0"/>
  </w:num>
  <w:num w:numId="8">
    <w:abstractNumId w:val="10"/>
  </w:num>
  <w:num w:numId="9">
    <w:abstractNumId w:val="4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496"/>
    <w:rsid w:val="0004137D"/>
    <w:rsid w:val="000F4EDF"/>
    <w:rsid w:val="0027494E"/>
    <w:rsid w:val="003753C8"/>
    <w:rsid w:val="00657D11"/>
    <w:rsid w:val="00816906"/>
    <w:rsid w:val="00905496"/>
    <w:rsid w:val="00911CA5"/>
    <w:rsid w:val="009331EE"/>
    <w:rsid w:val="00A27BA3"/>
    <w:rsid w:val="00CD0CD1"/>
    <w:rsid w:val="00E3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3D44A-79A3-4A4A-8B99-37F60FE54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49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E319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1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1CA5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319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1690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749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Emphasis"/>
    <w:basedOn w:val="a0"/>
    <w:uiPriority w:val="20"/>
    <w:qFormat/>
    <w:rsid w:val="00CD0C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10</cp:revision>
  <dcterms:created xsi:type="dcterms:W3CDTF">2019-03-17T11:44:00Z</dcterms:created>
  <dcterms:modified xsi:type="dcterms:W3CDTF">2019-03-17T13:25:00Z</dcterms:modified>
</cp:coreProperties>
</file>