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Pr="00911CA5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11CA5">
        <w:rPr>
          <w:b/>
          <w:sz w:val="32"/>
          <w:szCs w:val="32"/>
        </w:rPr>
        <w:t>ГУО «</w:t>
      </w:r>
      <w:proofErr w:type="gramStart"/>
      <w:r w:rsidRPr="00911CA5">
        <w:rPr>
          <w:b/>
          <w:sz w:val="32"/>
          <w:szCs w:val="32"/>
        </w:rPr>
        <w:t>Средняя  школа</w:t>
      </w:r>
      <w:proofErr w:type="gramEnd"/>
      <w:r w:rsidRPr="00911CA5">
        <w:rPr>
          <w:b/>
          <w:sz w:val="32"/>
          <w:szCs w:val="32"/>
        </w:rPr>
        <w:t xml:space="preserve">  №1  г. Сенно  имени  З.И. </w:t>
      </w:r>
      <w:proofErr w:type="spellStart"/>
      <w:r w:rsidRPr="00911CA5">
        <w:rPr>
          <w:b/>
          <w:sz w:val="32"/>
          <w:szCs w:val="32"/>
        </w:rPr>
        <w:t>Азгура</w:t>
      </w:r>
      <w:proofErr w:type="spellEnd"/>
      <w:r w:rsidRPr="00911CA5">
        <w:rPr>
          <w:b/>
          <w:sz w:val="32"/>
          <w:szCs w:val="32"/>
        </w:rPr>
        <w:t>»</w:t>
      </w: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Default="00EA63AE" w:rsidP="00EA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A63AE" w:rsidRPr="00F81E12" w:rsidRDefault="0078016E" w:rsidP="0078016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B0C09" wp14:editId="2E797B41">
                <wp:simplePos x="0" y="0"/>
                <wp:positionH relativeFrom="column">
                  <wp:posOffset>-490220</wp:posOffset>
                </wp:positionH>
                <wp:positionV relativeFrom="paragraph">
                  <wp:posOffset>284480</wp:posOffset>
                </wp:positionV>
                <wp:extent cx="6724650" cy="192405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E12" w:rsidRPr="00427F3D" w:rsidRDefault="00F81E12" w:rsidP="00F81E12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«ПРОФОРИЕНТАЦИЯ</w:t>
                            </w:r>
                            <w:r w:rsid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F81E12" w:rsidRPr="00F81E12" w:rsidRDefault="0030574F" w:rsidP="00F81E12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100"/>
                                <w:szCs w:val="1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Формы мероприятий</w:t>
                            </w:r>
                            <w:r w:rsidR="00F81E12" w:rsidRPr="00427F3D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92"/>
                                <w:szCs w:val="9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0C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8.6pt;margin-top:22.4pt;width:529.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" filled="f" stroked="f">
                <v:textbox>
                  <w:txbxContent>
                    <w:p w:rsidR="00F81E12" w:rsidRPr="00427F3D" w:rsidRDefault="00F81E12" w:rsidP="00F81E12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«ПРОФОРИЕНТАЦИЯ</w:t>
                      </w:r>
                      <w:r w:rsid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F81E12" w:rsidRPr="00F81E12" w:rsidRDefault="0030574F" w:rsidP="00F81E12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100"/>
                          <w:szCs w:val="1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Формы мероприятий</w:t>
                      </w:r>
                      <w:r w:rsidR="00F81E12" w:rsidRPr="00427F3D">
                        <w:rPr>
                          <w:rFonts w:ascii="Monotype Corsiva" w:hAnsi="Monotype Corsiva"/>
                          <w:b/>
                          <w:color w:val="002060"/>
                          <w:sz w:val="92"/>
                          <w:szCs w:val="9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63AE" w:rsidRDefault="00EA63AE" w:rsidP="00F81E12">
      <w:pPr>
        <w:spacing w:after="201" w:line="240" w:lineRule="auto"/>
        <w:ind w:firstLine="0"/>
        <w:jc w:val="center"/>
        <w:rPr>
          <w:b/>
          <w:sz w:val="48"/>
          <w:szCs w:val="48"/>
        </w:rPr>
      </w:pPr>
      <w:proofErr w:type="gramStart"/>
      <w:r w:rsidRPr="00911CA5">
        <w:rPr>
          <w:b/>
          <w:sz w:val="48"/>
          <w:szCs w:val="48"/>
        </w:rPr>
        <w:t>Памятка  для</w:t>
      </w:r>
      <w:proofErr w:type="gramEnd"/>
      <w:r w:rsidRPr="00911CA5">
        <w:rPr>
          <w:b/>
          <w:sz w:val="48"/>
          <w:szCs w:val="48"/>
        </w:rPr>
        <w:t xml:space="preserve">  </w:t>
      </w:r>
      <w:r w:rsidR="00F81E12">
        <w:rPr>
          <w:b/>
          <w:sz w:val="48"/>
          <w:szCs w:val="48"/>
        </w:rPr>
        <w:t>педагогов</w:t>
      </w:r>
    </w:p>
    <w:p w:rsidR="00427F3D" w:rsidRDefault="00427F3D" w:rsidP="00F81E12">
      <w:pPr>
        <w:spacing w:after="201" w:line="240" w:lineRule="auto"/>
        <w:ind w:firstLine="0"/>
        <w:jc w:val="center"/>
        <w:rPr>
          <w:b/>
          <w:sz w:val="48"/>
          <w:szCs w:val="48"/>
        </w:rPr>
      </w:pPr>
    </w:p>
    <w:p w:rsidR="00427F3D" w:rsidRDefault="0078016E" w:rsidP="00F81E12">
      <w:pPr>
        <w:spacing w:after="201" w:line="240" w:lineRule="auto"/>
        <w:ind w:firstLine="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5378824" cy="3429000"/>
            <wp:effectExtent l="0" t="0" r="0" b="0"/>
            <wp:docPr id="4" name="Рисунок 4" descr="ÐÐ°ÑÑÐ¸Ð½ÐºÐ¸ Ð¿Ð¾ Ð·Ð°Ð¿ÑÐ¾ÑÑ Ð²ÑÐ±Ð¾Ñ  Ð¿ÑÐ¾ÑÐµÑÑ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²ÑÐ±Ð¾Ñ  Ð¿ÑÐ¾ÑÐµÑÑÐ¸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" b="7222"/>
                    <a:stretch/>
                  </pic:blipFill>
                  <pic:spPr bwMode="auto">
                    <a:xfrm>
                      <a:off x="0" y="0"/>
                      <a:ext cx="5382098" cy="34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74F" w:rsidRDefault="0030574F" w:rsidP="0030574F">
      <w:pPr>
        <w:ind w:firstLine="0"/>
        <w:rPr>
          <w:b/>
          <w:i/>
          <w:sz w:val="32"/>
          <w:szCs w:val="32"/>
        </w:rPr>
      </w:pPr>
    </w:p>
    <w:p w:rsidR="0078016E" w:rsidRDefault="0078016E" w:rsidP="0030574F">
      <w:pPr>
        <w:ind w:firstLine="0"/>
        <w:rPr>
          <w:b/>
          <w:i/>
          <w:sz w:val="32"/>
          <w:szCs w:val="32"/>
        </w:rPr>
      </w:pPr>
    </w:p>
    <w:p w:rsidR="0078016E" w:rsidRPr="00563FAB" w:rsidRDefault="0078016E" w:rsidP="0030574F">
      <w:pPr>
        <w:ind w:firstLine="0"/>
        <w:rPr>
          <w:b/>
          <w:i/>
          <w:sz w:val="32"/>
          <w:szCs w:val="32"/>
        </w:rPr>
      </w:pPr>
      <w:bookmarkStart w:id="0" w:name="_GoBack"/>
      <w:bookmarkEnd w:id="0"/>
    </w:p>
    <w:p w:rsidR="0030574F" w:rsidRPr="0030574F" w:rsidRDefault="0030574F" w:rsidP="0030574F">
      <w:pPr>
        <w:spacing w:after="0"/>
        <w:rPr>
          <w:b/>
          <w:i/>
          <w:sz w:val="28"/>
          <w:szCs w:val="28"/>
        </w:rPr>
      </w:pPr>
      <w:proofErr w:type="gramStart"/>
      <w:r w:rsidRPr="0030574F">
        <w:rPr>
          <w:b/>
          <w:i/>
          <w:sz w:val="28"/>
          <w:szCs w:val="28"/>
          <w:lang w:val="en-US"/>
        </w:rPr>
        <w:lastRenderedPageBreak/>
        <w:t>I</w:t>
      </w:r>
      <w:r w:rsidRPr="0030574F">
        <w:rPr>
          <w:b/>
          <w:i/>
          <w:sz w:val="28"/>
          <w:szCs w:val="28"/>
        </w:rPr>
        <w:t>.  Вербальные</w:t>
      </w:r>
      <w:proofErr w:type="gramEnd"/>
      <w:r w:rsidRPr="0030574F">
        <w:rPr>
          <w:b/>
          <w:i/>
          <w:sz w:val="28"/>
          <w:szCs w:val="28"/>
        </w:rPr>
        <w:t xml:space="preserve"> формы профпросвещения </w:t>
      </w:r>
    </w:p>
    <w:p w:rsidR="0030574F" w:rsidRPr="0030574F" w:rsidRDefault="0030574F" w:rsidP="0030574F">
      <w:pPr>
        <w:spacing w:after="0"/>
        <w:rPr>
          <w:b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1) Клуб профессиональных знакомств </w:t>
      </w:r>
      <w:r w:rsidRPr="0030574F">
        <w:rPr>
          <w:sz w:val="28"/>
          <w:szCs w:val="28"/>
        </w:rPr>
        <w:t>— объединяет старшеклассников с целью расширения их кругозора, удовлетворения и раз</w:t>
      </w:r>
      <w:r w:rsidRPr="0030574F">
        <w:rPr>
          <w:sz w:val="28"/>
          <w:szCs w:val="28"/>
        </w:rPr>
        <w:softHyphen/>
        <w:t>вития профессиональных интересов.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 клубе выпускники встречаются с представителями как массо</w:t>
      </w:r>
      <w:r w:rsidRPr="0030574F">
        <w:rPr>
          <w:sz w:val="28"/>
          <w:szCs w:val="28"/>
        </w:rPr>
        <w:softHyphen/>
        <w:t>вых, так и редких профессий, знакомятся со спецификой их труда, психологическими, социально-экономическими и медицинскими ас</w:t>
      </w:r>
      <w:r w:rsidRPr="0030574F">
        <w:rPr>
          <w:sz w:val="28"/>
          <w:szCs w:val="28"/>
        </w:rPr>
        <w:softHyphen/>
        <w:t>пектами выбора профессии. Занятия проходят в форме диалога между гостями клуба и школьниками. В ходе заседания клуба про</w:t>
      </w:r>
      <w:r w:rsidRPr="0030574F">
        <w:rPr>
          <w:sz w:val="28"/>
          <w:szCs w:val="28"/>
        </w:rPr>
        <w:softHyphen/>
        <w:t xml:space="preserve">водится экспресс-диагностика, </w:t>
      </w:r>
      <w:proofErr w:type="spellStart"/>
      <w:r w:rsidRPr="0030574F">
        <w:rPr>
          <w:sz w:val="28"/>
          <w:szCs w:val="28"/>
        </w:rPr>
        <w:t>профориентационные</w:t>
      </w:r>
      <w:proofErr w:type="spellEnd"/>
      <w:r w:rsidRPr="0030574F">
        <w:rPr>
          <w:sz w:val="28"/>
          <w:szCs w:val="28"/>
        </w:rPr>
        <w:t xml:space="preserve"> игры, дается информация об условиях приема в профессиональные учебные за</w:t>
      </w:r>
      <w:r w:rsidRPr="0030574F">
        <w:rPr>
          <w:sz w:val="28"/>
          <w:szCs w:val="28"/>
        </w:rPr>
        <w:softHyphen/>
        <w:t>ведения, о востребованности интересующих специальностей. Руко</w:t>
      </w:r>
      <w:r w:rsidRPr="0030574F">
        <w:rPr>
          <w:sz w:val="28"/>
          <w:szCs w:val="28"/>
        </w:rPr>
        <w:softHyphen/>
        <w:t>водит работой клуба совет, в состав которого входят учащиеся и педагоги. Занятия в клубе проходят ежемесячно, при необходимо</w:t>
      </w:r>
      <w:r w:rsidRPr="0030574F">
        <w:rPr>
          <w:sz w:val="28"/>
          <w:szCs w:val="28"/>
        </w:rPr>
        <w:softHyphen/>
        <w:t>сти проводятся выездные заседания в школах, оздоровительных лагерях.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sz w:val="28"/>
          <w:szCs w:val="28"/>
        </w:rPr>
        <w:t>Диспут</w:t>
      </w:r>
      <w:r w:rsidRPr="0030574F">
        <w:rPr>
          <w:sz w:val="28"/>
          <w:szCs w:val="28"/>
        </w:rPr>
        <w:t xml:space="preserve"> интересен тем, что заставляет задуматься над пробле</w:t>
      </w:r>
      <w:r w:rsidRPr="0030574F">
        <w:rPr>
          <w:sz w:val="28"/>
          <w:szCs w:val="28"/>
        </w:rPr>
        <w:softHyphen/>
        <w:t>мой профессионального выбора тех, кто еще не готов к нему, а также способствует выработке коллегиального решения по спор</w:t>
      </w:r>
      <w:r w:rsidRPr="0030574F">
        <w:rPr>
          <w:sz w:val="28"/>
          <w:szCs w:val="28"/>
        </w:rPr>
        <w:softHyphen/>
        <w:t>ным вопросам.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Примерные темы диспутов: «Кем быть, каким быть?», «Все ли средства хороши для достижения своей цели», «Безработица — это тупик или перепутье», «Карьера — это карьеризм или профессио</w:t>
      </w:r>
      <w:r w:rsidRPr="0030574F">
        <w:rPr>
          <w:sz w:val="28"/>
          <w:szCs w:val="28"/>
        </w:rPr>
        <w:softHyphen/>
        <w:t>нальный рост», «Что я делаю для достижения своей цели», «Пре</w:t>
      </w:r>
      <w:r w:rsidRPr="0030574F">
        <w:rPr>
          <w:sz w:val="28"/>
          <w:szCs w:val="28"/>
        </w:rPr>
        <w:softHyphen/>
        <w:t>стижность профессии. Что это такое?» и др. Приведем примерные вопросы к диспуту «Кем быть, каким быть?»: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 «Смысл жизни» и «Выбор профессии». Равнозначны ли эти понятия?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 «Кем быть» или «Каким быть»?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 Профессия красит человека или человек профессию?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4.  Говорят, что можно привыкнуть к любой профессии. Так ли это?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5.  Свободный выбор профессии. Что это значит?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6.  Зависит ли выбор профессии от оценок в аттестате?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7.  Что нужно знать для правильного выбора профессии?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  <w:u w:val="single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Устный журнал </w:t>
      </w:r>
      <w:r w:rsidRPr="0030574F">
        <w:rPr>
          <w:sz w:val="28"/>
          <w:szCs w:val="28"/>
        </w:rPr>
        <w:t>— представляет собой выступления учащихся с сообщениями на определенную тему, каждое сообщение составляет одну страницу журнала.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Чтобы журнал вышел интереснее, можно включать в него про</w:t>
      </w:r>
      <w:r w:rsidRPr="0030574F">
        <w:rPr>
          <w:sz w:val="28"/>
          <w:szCs w:val="28"/>
        </w:rPr>
        <w:softHyphen/>
        <w:t>смотр видеоматериалов, слайдов, устраивать встречи с представи</w:t>
      </w:r>
      <w:r w:rsidRPr="0030574F">
        <w:rPr>
          <w:sz w:val="28"/>
          <w:szCs w:val="28"/>
        </w:rPr>
        <w:softHyphen/>
        <w:t>телями различных профессий.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Большой интерес школьников вызывает и радиожурнал, для проведения которого можно использовать школьный радиоузел.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Примерная тематика устных журналов: «Люди в белых хала</w:t>
      </w:r>
      <w:r w:rsidRPr="0030574F">
        <w:rPr>
          <w:sz w:val="28"/>
          <w:szCs w:val="28"/>
        </w:rPr>
        <w:softHyphen/>
        <w:t>тах», «Твоя профессия», «Кто нас одевает», «В мире профессий» и др.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  <w:u w:val="single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sz w:val="28"/>
          <w:szCs w:val="28"/>
        </w:rPr>
        <w:lastRenderedPageBreak/>
        <w:t>Беседа</w:t>
      </w:r>
      <w:r w:rsidRPr="0030574F">
        <w:rPr>
          <w:sz w:val="28"/>
          <w:szCs w:val="28"/>
        </w:rPr>
        <w:t xml:space="preserve"> проводится с целью ознакомления учащихся с миром профессий, ориентирами профессионального самоопределения, сис</w:t>
      </w:r>
      <w:r w:rsidRPr="0030574F">
        <w:rPr>
          <w:sz w:val="28"/>
          <w:szCs w:val="28"/>
        </w:rPr>
        <w:softHyphen/>
        <w:t>темой профессионального обучения и подготовки в регионе, осо</w:t>
      </w:r>
      <w:r w:rsidRPr="0030574F">
        <w:rPr>
          <w:sz w:val="28"/>
          <w:szCs w:val="28"/>
        </w:rPr>
        <w:softHyphen/>
        <w:t>бенностями и условиями трудовой занятости населения.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При подготовке беседы предусматривается перечень вопросов для обсуждения, список рекомендуемой литературы, наглядные ма</w:t>
      </w:r>
      <w:r w:rsidRPr="0030574F">
        <w:rPr>
          <w:sz w:val="28"/>
          <w:szCs w:val="28"/>
        </w:rPr>
        <w:softHyphen/>
        <w:t>териалы, форма подведения итогов.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Для участия в беседе можно пригласить представителя про</w:t>
      </w:r>
      <w:r w:rsidRPr="0030574F">
        <w:rPr>
          <w:sz w:val="28"/>
          <w:szCs w:val="28"/>
        </w:rPr>
        <w:softHyphen/>
        <w:t>фессии, о которой идет речь, специалистов различных социальных служб, работников профессиональных учебных заведений, студен</w:t>
      </w:r>
      <w:r w:rsidRPr="0030574F">
        <w:rPr>
          <w:sz w:val="28"/>
          <w:szCs w:val="28"/>
        </w:rPr>
        <w:softHyphen/>
        <w:t>тов и др.</w:t>
      </w:r>
    </w:p>
    <w:p w:rsidR="0030574F" w:rsidRPr="0030574F" w:rsidRDefault="0030574F" w:rsidP="0030574F">
      <w:pPr>
        <w:spacing w:after="0"/>
        <w:rPr>
          <w:b/>
          <w:sz w:val="28"/>
          <w:szCs w:val="28"/>
        </w:rPr>
      </w:pPr>
    </w:p>
    <w:p w:rsidR="0030574F" w:rsidRPr="0030574F" w:rsidRDefault="0030574F" w:rsidP="0030574F">
      <w:pPr>
        <w:spacing w:after="0"/>
        <w:ind w:firstLine="709"/>
        <w:rPr>
          <w:b/>
          <w:sz w:val="28"/>
          <w:szCs w:val="28"/>
        </w:rPr>
      </w:pPr>
      <w:r w:rsidRPr="0030574F">
        <w:rPr>
          <w:b/>
          <w:sz w:val="28"/>
          <w:szCs w:val="28"/>
        </w:rPr>
        <w:t>Круглый стол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b/>
          <w:sz w:val="28"/>
          <w:szCs w:val="28"/>
        </w:rPr>
        <w:t xml:space="preserve"> </w:t>
      </w:r>
      <w:r w:rsidRPr="0030574F">
        <w:rPr>
          <w:sz w:val="28"/>
          <w:szCs w:val="28"/>
        </w:rPr>
        <w:t>Главной особенностью данной формы работы является коллективная беседа, посвященная конкретной проблеме. Число участников такой встречи ограничено, не более одного класса. Участие старшеклассников в беседе за «круглым столом», свободный обмен мнениями по актуаль</w:t>
      </w:r>
      <w:r w:rsidRPr="0030574F">
        <w:rPr>
          <w:sz w:val="28"/>
          <w:szCs w:val="28"/>
        </w:rPr>
        <w:softHyphen/>
        <w:t>ным вопросам современности предусматривает достаточно высокий уровень подготовки участников. Данная форма работы может быть рекомендована старшеклассникам, имеющим уже определенный опыт. На каждое заседание клуба составляется программа, в которой подробно описыва</w:t>
      </w:r>
      <w:r w:rsidRPr="0030574F">
        <w:rPr>
          <w:sz w:val="28"/>
          <w:szCs w:val="28"/>
        </w:rPr>
        <w:softHyphen/>
        <w:t>ется ход заседания, примерные вопросы участникам, указываются учебные заведения, в которых можно получить нужную профессию.</w:t>
      </w:r>
    </w:p>
    <w:p w:rsidR="0030574F" w:rsidRPr="0030574F" w:rsidRDefault="0030574F" w:rsidP="0030574F">
      <w:pPr>
        <w:spacing w:after="0"/>
        <w:ind w:firstLine="709"/>
        <w:rPr>
          <w:b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ПОДГОТОВИТЕЛЬНЫЙ ЭТАП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iCs/>
          <w:sz w:val="28"/>
          <w:szCs w:val="28"/>
        </w:rPr>
        <w:t>1-я группа:</w:t>
      </w:r>
      <w:r w:rsidRPr="0030574F">
        <w:rPr>
          <w:b/>
          <w:bCs/>
          <w:iCs/>
          <w:sz w:val="28"/>
          <w:szCs w:val="28"/>
        </w:rPr>
        <w:t xml:space="preserve"> </w:t>
      </w:r>
      <w:r w:rsidRPr="0030574F">
        <w:rPr>
          <w:sz w:val="28"/>
          <w:szCs w:val="28"/>
        </w:rPr>
        <w:t>участие в наглядном оформлении предстоящей встречи за «круглым столом», в организации подготовительной работы.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iCs/>
          <w:sz w:val="28"/>
          <w:szCs w:val="28"/>
        </w:rPr>
        <w:t>2-я группа:</w:t>
      </w:r>
      <w:r w:rsidRPr="0030574F">
        <w:rPr>
          <w:b/>
          <w:bCs/>
          <w:iCs/>
          <w:sz w:val="28"/>
          <w:szCs w:val="28"/>
        </w:rPr>
        <w:t xml:space="preserve"> </w:t>
      </w:r>
      <w:r w:rsidRPr="0030574F">
        <w:rPr>
          <w:sz w:val="28"/>
          <w:szCs w:val="28"/>
        </w:rPr>
        <w:t>участие в подготовке встречи за «круглым столом», в проведении анкетирования среди участников с целью выяснения инте</w:t>
      </w:r>
      <w:r w:rsidRPr="0030574F">
        <w:rPr>
          <w:sz w:val="28"/>
          <w:szCs w:val="28"/>
        </w:rPr>
        <w:softHyphen/>
        <w:t>ресующих вопросов; приглашение специалистов и других участников.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bCs/>
          <w:iCs/>
          <w:sz w:val="28"/>
          <w:szCs w:val="28"/>
        </w:rPr>
        <w:t>3-я группа:</w:t>
      </w:r>
      <w:r w:rsidRPr="0030574F">
        <w:rPr>
          <w:b/>
          <w:bCs/>
          <w:iCs/>
          <w:sz w:val="28"/>
          <w:szCs w:val="28"/>
        </w:rPr>
        <w:t xml:space="preserve"> </w:t>
      </w:r>
      <w:r w:rsidRPr="0030574F">
        <w:rPr>
          <w:sz w:val="28"/>
          <w:szCs w:val="28"/>
        </w:rPr>
        <w:t xml:space="preserve">проведение всей подготовительной работы встречи за «круглым столом»: выяснение с помощью анкетирования различных вопросов жизни, интересующих сверстников, определение основных тем беседы предстоящей встречи, организация </w:t>
      </w:r>
      <w:proofErr w:type="spellStart"/>
      <w:r w:rsidRPr="0030574F">
        <w:rPr>
          <w:sz w:val="28"/>
          <w:szCs w:val="28"/>
        </w:rPr>
        <w:t>спецвыпусков</w:t>
      </w:r>
      <w:proofErr w:type="spellEnd"/>
      <w:r w:rsidRPr="0030574F">
        <w:rPr>
          <w:sz w:val="28"/>
          <w:szCs w:val="28"/>
        </w:rPr>
        <w:t>, посвященных обсуждаемым вопросам; выступление по одному из вопросов, интере</w:t>
      </w:r>
      <w:r w:rsidRPr="0030574F">
        <w:rPr>
          <w:sz w:val="28"/>
          <w:szCs w:val="28"/>
        </w:rPr>
        <w:softHyphen/>
        <w:t>сующих других участников.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  <w:u w:val="single"/>
        </w:rPr>
        <w:t>Примерная тематика:</w:t>
      </w:r>
      <w:r w:rsidRPr="0030574F">
        <w:rPr>
          <w:sz w:val="28"/>
          <w:szCs w:val="28"/>
        </w:rPr>
        <w:t xml:space="preserve"> «Перспективы выбранной профессии: смогу ли я реализоваться», </w:t>
      </w:r>
      <w:proofErr w:type="gramStart"/>
      <w:r w:rsidRPr="0030574F">
        <w:rPr>
          <w:sz w:val="28"/>
          <w:szCs w:val="28"/>
        </w:rPr>
        <w:t>« Есть</w:t>
      </w:r>
      <w:proofErr w:type="gramEnd"/>
      <w:r w:rsidRPr="0030574F">
        <w:rPr>
          <w:sz w:val="28"/>
          <w:szCs w:val="28"/>
        </w:rPr>
        <w:t xml:space="preserve"> ли выход? Как вы представляете свое будущее и будущее страны?»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Предлагаемые формы проведения заседаний клуба (диспуты, устные журналы, беседы, круглые столы, вечера во</w:t>
      </w:r>
      <w:r w:rsidRPr="0030574F">
        <w:rPr>
          <w:sz w:val="28"/>
          <w:szCs w:val="28"/>
        </w:rPr>
        <w:softHyphen/>
        <w:t xml:space="preserve">просов и ответов, посиделки, «огоньки» и др.) могут выступать и как самостоятельные мероприятия, что целесообразно в начальном и среднем звене.  </w:t>
      </w:r>
      <w:r w:rsidRPr="0030574F">
        <w:rPr>
          <w:b/>
          <w:sz w:val="28"/>
          <w:szCs w:val="28"/>
        </w:rPr>
        <w:t xml:space="preserve">  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iCs/>
          <w:sz w:val="28"/>
          <w:szCs w:val="28"/>
        </w:rPr>
        <w:t>2) Вечер-сбор путешествие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>Все учащиеся класса или одной параллели делятся на команды. В ходе мероприятия участники делятся друг с другом знаниями, впечатлениями, пред</w:t>
      </w:r>
      <w:r w:rsidRPr="0030574F">
        <w:rPr>
          <w:sz w:val="28"/>
          <w:szCs w:val="28"/>
        </w:rPr>
        <w:softHyphen/>
        <w:t>ложениями о той или иной стороне окружающей жизни. Можно устра</w:t>
      </w:r>
      <w:r w:rsidRPr="0030574F">
        <w:rPr>
          <w:sz w:val="28"/>
          <w:szCs w:val="28"/>
        </w:rPr>
        <w:softHyphen/>
        <w:t>ивать не только один вечер-путешествие, а серию подобных вечеров на одну тему.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  <w:u w:val="single"/>
        </w:rPr>
      </w:pPr>
      <w:r w:rsidRPr="0030574F">
        <w:rPr>
          <w:bCs/>
          <w:sz w:val="28"/>
          <w:szCs w:val="28"/>
          <w:u w:val="single"/>
        </w:rPr>
        <w:t>Темы вечеров: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«Наш город» - путешествие по улицам, площадям, памятным ме</w:t>
      </w:r>
      <w:r w:rsidRPr="0030574F">
        <w:rPr>
          <w:sz w:val="28"/>
          <w:szCs w:val="28"/>
        </w:rPr>
        <w:softHyphen/>
        <w:t>стам родного города.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«По родной стране» - путешествие по городам, рекам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«Вокруг света» - путешествие по разным странам, по столи</w:t>
      </w:r>
      <w:r w:rsidRPr="0030574F">
        <w:rPr>
          <w:sz w:val="28"/>
          <w:szCs w:val="28"/>
        </w:rPr>
        <w:softHyphen/>
        <w:t>цам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4. «Удивительное рядом» - путешествие в мир природы, животный мир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5. «Путешествие в мир профессий».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6. «Путешествие на машине времени» и т.п.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 ходе вечера все команды представляют собой различные экспеди</w:t>
      </w:r>
      <w:r w:rsidRPr="0030574F">
        <w:rPr>
          <w:sz w:val="28"/>
          <w:szCs w:val="28"/>
        </w:rPr>
        <w:softHyphen/>
        <w:t>ционные группы.</w:t>
      </w:r>
    </w:p>
    <w:p w:rsidR="0030574F" w:rsidRPr="0030574F" w:rsidRDefault="0030574F" w:rsidP="0030574F">
      <w:pPr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iCs/>
          <w:sz w:val="28"/>
          <w:szCs w:val="28"/>
        </w:rPr>
        <w:t>3) Вечер разгаданных и неразгаданных тайн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Это познавательное </w:t>
      </w:r>
      <w:proofErr w:type="spellStart"/>
      <w:r w:rsidRPr="0030574F">
        <w:rPr>
          <w:sz w:val="28"/>
          <w:szCs w:val="28"/>
        </w:rPr>
        <w:t>профориентационное</w:t>
      </w:r>
      <w:proofErr w:type="spellEnd"/>
      <w:r w:rsidRPr="0030574F">
        <w:rPr>
          <w:sz w:val="28"/>
          <w:szCs w:val="28"/>
        </w:rPr>
        <w:t xml:space="preserve"> мероприятие имеет форму тренинга с предварительной подготовкой участников. Проводится с целью привлечь участников к различным сторонам и явлениям окружающего мира, к перспективам его развития, а также к научным открытиям, к нерешенным проблемам жизни. Вечер разгаданных и неразгаданных тайн позволяет ребятам и взрослым обмениваться своими мнениями, знаниями, ставить вопросы, доказывать и опровергать, вести коллективный поиск истины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Предварительно класс делится на мини-группы по 4-5 человек.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30574F">
        <w:rPr>
          <w:bCs/>
          <w:sz w:val="28"/>
          <w:szCs w:val="28"/>
          <w:u w:val="single"/>
        </w:rPr>
        <w:t>Варианты вечера: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Совет вечера, в состав которого входят представители всех мини-групп, составляет список тайн и сообщает всем участникам заблаговременно. Все думают над этими тайнами, читают литературу. На самом вечере каждая мини-группа получает 1-2 тайны (по предложению ведущих или по жребию) для подробного сообщения.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Другие команды высказывают свои соображения, развивая свою точку зрения.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Каждая мини-группа находит тайны для других мини-групп и по ходу вечера предлагает по очереди тайны каждому из остальных объе</w:t>
      </w:r>
      <w:r w:rsidRPr="0030574F">
        <w:rPr>
          <w:sz w:val="28"/>
          <w:szCs w:val="28"/>
        </w:rPr>
        <w:softHyphen/>
        <w:t>динений.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Каждая мини-группа передает «совету мудрейших» свои тайны. На самом вечере обсуждается тайна за тайной. Ведущие завершают вечер, высказывая свое мнение о ее результатах.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  <w:u w:val="single"/>
        </w:rPr>
      </w:pPr>
      <w:r w:rsidRPr="0030574F">
        <w:rPr>
          <w:bCs/>
          <w:sz w:val="28"/>
          <w:szCs w:val="28"/>
          <w:u w:val="single"/>
        </w:rPr>
        <w:t>Примеры тайн: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«История одной вещи»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«Где родился каравай»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«Какими будут города будущего?»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СОВЕТЫ ОРГАНИЗАТОРАМ И УЧАСТНИКАМ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>1. Участниками вечера могут быть сверстники, разновозрастные ко</w:t>
      </w:r>
      <w:r w:rsidRPr="0030574F">
        <w:rPr>
          <w:sz w:val="28"/>
          <w:szCs w:val="28"/>
        </w:rPr>
        <w:softHyphen/>
        <w:t>манды.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 Тайны могут быть дискуссионными, обзорными - ответы на них представляют собой сводку фактов и сведений. Предпочтительнее использовать дискуссионные тайны.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При подготовке к вечеру можно пользоваться всеми доступными источниками информации, особенно научно-популярными книгами и журналами. Сам вечер должен продолжаться не более 2 часов.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5. Необходимо включение в проведение вечера игр и игровых моментов, с учетом возраста участников.</w:t>
      </w:r>
    </w:p>
    <w:p w:rsidR="0030574F" w:rsidRPr="0030574F" w:rsidRDefault="0030574F" w:rsidP="0030574F">
      <w:pPr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sz w:val="28"/>
          <w:szCs w:val="28"/>
        </w:rPr>
        <w:t>4) Классный час</w:t>
      </w:r>
      <w:r w:rsidRPr="0030574F">
        <w:rPr>
          <w:sz w:val="28"/>
          <w:szCs w:val="28"/>
        </w:rPr>
        <w:t xml:space="preserve"> продолжает оставаться одной из самых распространенных форм организации фронтальной профориентационной работы. Иногда в педагоги</w:t>
      </w:r>
      <w:r w:rsidRPr="0030574F">
        <w:rPr>
          <w:sz w:val="28"/>
          <w:szCs w:val="28"/>
        </w:rPr>
        <w:softHyphen/>
        <w:t xml:space="preserve">ческой литературе и в школьной практике эту форму называют </w:t>
      </w:r>
      <w:r w:rsidRPr="0030574F">
        <w:rPr>
          <w:iCs/>
          <w:sz w:val="28"/>
          <w:szCs w:val="28"/>
        </w:rPr>
        <w:t>час вос</w:t>
      </w:r>
      <w:r w:rsidRPr="0030574F">
        <w:rPr>
          <w:iCs/>
          <w:sz w:val="28"/>
          <w:szCs w:val="28"/>
        </w:rPr>
        <w:softHyphen/>
        <w:t xml:space="preserve">питания, воспитательный час, час классного руководителя. </w:t>
      </w:r>
      <w:r w:rsidRPr="0030574F">
        <w:rPr>
          <w:sz w:val="28"/>
          <w:szCs w:val="28"/>
        </w:rPr>
        <w:t xml:space="preserve">Главное - обеспечить целенаправленное деловое общение классного руководителя с учащимися, создать здоровый психологический климат.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Классный час заранее включается в школьное расписание, но не является допол</w:t>
      </w:r>
      <w:r w:rsidRPr="0030574F">
        <w:rPr>
          <w:sz w:val="28"/>
          <w:szCs w:val="28"/>
        </w:rPr>
        <w:softHyphen/>
        <w:t>нительным уроком. Время его проведения строго не регламентировано, он может продолжаться 20-30 минут, а иногда и более часа. Все зави</w:t>
      </w:r>
      <w:r w:rsidRPr="0030574F">
        <w:rPr>
          <w:sz w:val="28"/>
          <w:szCs w:val="28"/>
        </w:rPr>
        <w:softHyphen/>
        <w:t>сит от характера и назначения, от возраста учащихся, от формы прове</w:t>
      </w:r>
      <w:r w:rsidRPr="0030574F">
        <w:rPr>
          <w:sz w:val="28"/>
          <w:szCs w:val="28"/>
        </w:rPr>
        <w:softHyphen/>
        <w:t>дения. На классном часе преобладает свободная форма общения учителя с учащимися. Тематика заранее намечается в планах классных руко</w:t>
      </w:r>
      <w:r w:rsidRPr="0030574F">
        <w:rPr>
          <w:sz w:val="28"/>
          <w:szCs w:val="28"/>
        </w:rPr>
        <w:softHyphen/>
        <w:t xml:space="preserve">водителей.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Классные часы не следует использовать для поучений и наставлений, нотаций. Опытные классные руководители стремятся к тому, чтобы ученики не чувствовали, что их в данный момент воспитывают, класс</w:t>
      </w:r>
      <w:r w:rsidRPr="0030574F">
        <w:rPr>
          <w:sz w:val="28"/>
          <w:szCs w:val="28"/>
        </w:rPr>
        <w:softHyphen/>
        <w:t>ный час - час общения.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Классный руководитель перед проведением классного часа решает ряд задач: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- определить тему и форму;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выбрать место и время проведения;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составить план подготовки и проведения классного часа;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- вовлечь в процесс подготовки и проведения как можно </w:t>
      </w:r>
      <w:proofErr w:type="gramStart"/>
      <w:r w:rsidRPr="0030574F">
        <w:rPr>
          <w:sz w:val="28"/>
          <w:szCs w:val="28"/>
        </w:rPr>
        <w:t xml:space="preserve">больше </w:t>
      </w:r>
      <w:r w:rsidRPr="0030574F">
        <w:rPr>
          <w:sz w:val="28"/>
          <w:szCs w:val="28"/>
          <w:vertAlign w:val="subscript"/>
        </w:rPr>
        <w:t xml:space="preserve"> </w:t>
      </w:r>
      <w:r w:rsidRPr="0030574F">
        <w:rPr>
          <w:sz w:val="28"/>
          <w:szCs w:val="28"/>
        </w:rPr>
        <w:t>участников</w:t>
      </w:r>
      <w:proofErr w:type="gramEnd"/>
      <w:r w:rsidRPr="0030574F">
        <w:rPr>
          <w:sz w:val="28"/>
          <w:szCs w:val="28"/>
        </w:rPr>
        <w:t>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распределить задания между группами учащихся и отдельны</w:t>
      </w:r>
      <w:r w:rsidRPr="0030574F">
        <w:rPr>
          <w:sz w:val="28"/>
          <w:szCs w:val="28"/>
        </w:rPr>
        <w:softHyphen/>
        <w:t>ми участниками;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как и в любом воспитательном мероприятии учитывать возраст</w:t>
      </w:r>
      <w:r w:rsidRPr="0030574F">
        <w:rPr>
          <w:sz w:val="28"/>
          <w:szCs w:val="28"/>
        </w:rPr>
        <w:softHyphen/>
        <w:t>ные особенности детей, особенности класса, уровень развития.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Для профориентации школьников целесообразно проведение тематических классных часов, к которым заранее готовятся сами учащиеся.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Формы проведения классного часа</w:t>
      </w:r>
      <w:r w:rsidRPr="0030574F">
        <w:rPr>
          <w:b/>
          <w:bCs/>
          <w:sz w:val="28"/>
          <w:szCs w:val="28"/>
        </w:rPr>
        <w:t xml:space="preserve"> </w:t>
      </w:r>
      <w:r w:rsidRPr="0030574F">
        <w:rPr>
          <w:sz w:val="28"/>
          <w:szCs w:val="28"/>
        </w:rPr>
        <w:t xml:space="preserve">могут быть </w:t>
      </w:r>
      <w:proofErr w:type="gramStart"/>
      <w:r w:rsidRPr="0030574F">
        <w:rPr>
          <w:sz w:val="28"/>
          <w:szCs w:val="28"/>
        </w:rPr>
        <w:t>различными:  беседа</w:t>
      </w:r>
      <w:proofErr w:type="gramEnd"/>
      <w:r w:rsidRPr="0030574F">
        <w:rPr>
          <w:sz w:val="28"/>
          <w:szCs w:val="28"/>
        </w:rPr>
        <w:t>, диспут, дискуссия, встреча с интересным человеком, игра-путешествие, защита проектов, вечер разгаданных и неразгаданных тайн, концерт, КВН, виктори</w:t>
      </w:r>
      <w:r w:rsidRPr="0030574F">
        <w:rPr>
          <w:sz w:val="28"/>
          <w:szCs w:val="28"/>
        </w:rPr>
        <w:softHyphen/>
        <w:t>на. О некоторых из них уже было сказано выше.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sz w:val="28"/>
          <w:szCs w:val="28"/>
        </w:rPr>
      </w:pPr>
      <w:r w:rsidRPr="0030574F">
        <w:rPr>
          <w:iCs/>
          <w:sz w:val="28"/>
          <w:szCs w:val="28"/>
        </w:rPr>
        <w:t>Методика подготовки и</w:t>
      </w:r>
      <w:r w:rsidRPr="0030574F">
        <w:rPr>
          <w:iCs/>
          <w:smallCaps/>
          <w:sz w:val="28"/>
          <w:szCs w:val="28"/>
        </w:rPr>
        <w:t xml:space="preserve"> </w:t>
      </w:r>
      <w:r w:rsidRPr="0030574F">
        <w:rPr>
          <w:iCs/>
          <w:sz w:val="28"/>
          <w:szCs w:val="28"/>
        </w:rPr>
        <w:t>проведения классного часа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Классный час чаще всего проводит классный руководитель. </w:t>
      </w:r>
      <w:r w:rsidRPr="0030574F">
        <w:rPr>
          <w:iCs/>
          <w:sz w:val="28"/>
          <w:szCs w:val="28"/>
        </w:rPr>
        <w:t xml:space="preserve">Основное требование в проведении классного часа - активное участие всех учащихся. </w:t>
      </w:r>
      <w:r w:rsidRPr="0030574F">
        <w:rPr>
          <w:sz w:val="28"/>
          <w:szCs w:val="28"/>
        </w:rPr>
        <w:t>Проведе</w:t>
      </w:r>
      <w:r w:rsidRPr="0030574F">
        <w:rPr>
          <w:sz w:val="28"/>
          <w:szCs w:val="28"/>
        </w:rPr>
        <w:softHyphen/>
        <w:t>нию классного часа предшествует большая практическая деятельность. Нередко она продолжается и после него. Отдельные учащиеся или груп</w:t>
      </w:r>
      <w:r w:rsidRPr="0030574F">
        <w:rPr>
          <w:sz w:val="28"/>
          <w:szCs w:val="28"/>
        </w:rPr>
        <w:softHyphen/>
        <w:t>пы учащихся выполняют поручения, связанные с темой классного часа (собирают материал, оформляют стенды, альбомы и т.д.). Такое прове</w:t>
      </w:r>
      <w:r w:rsidRPr="0030574F">
        <w:rPr>
          <w:sz w:val="28"/>
          <w:szCs w:val="28"/>
        </w:rPr>
        <w:softHyphen/>
        <w:t>дение классного часа сочетается с другими формами профориентационной работы.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  <w:u w:val="single"/>
        </w:rPr>
      </w:pPr>
      <w:r w:rsidRPr="0030574F">
        <w:rPr>
          <w:sz w:val="28"/>
          <w:szCs w:val="28"/>
          <w:u w:val="single"/>
        </w:rPr>
        <w:t xml:space="preserve"> </w:t>
      </w:r>
      <w:r w:rsidRPr="0030574F">
        <w:rPr>
          <w:iCs/>
          <w:sz w:val="28"/>
          <w:szCs w:val="28"/>
          <w:u w:val="single"/>
        </w:rPr>
        <w:t>Примерная тематика классных часов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i/>
          <w:sz w:val="28"/>
          <w:szCs w:val="28"/>
        </w:rPr>
      </w:pPr>
      <w:r w:rsidRPr="0030574F">
        <w:rPr>
          <w:i/>
          <w:smallCaps/>
          <w:sz w:val="28"/>
          <w:szCs w:val="28"/>
        </w:rPr>
        <w:t>начальные классы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Откуда пришла тетрадка.  Дом, в котором живешь.  Разговор о хлебе: «Откуда и зачем пришел хлеб?» В мире обыкно</w:t>
      </w:r>
      <w:r w:rsidRPr="0030574F">
        <w:rPr>
          <w:sz w:val="28"/>
          <w:szCs w:val="28"/>
        </w:rPr>
        <w:softHyphen/>
        <w:t xml:space="preserve">венных вещей.  Трудом полезным славен человек. Мое хобби.  Мир, который вокруг нас. Где работают наши родители?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i/>
          <w:sz w:val="28"/>
          <w:szCs w:val="28"/>
        </w:rPr>
      </w:pPr>
      <w:r w:rsidRPr="0030574F">
        <w:rPr>
          <w:bCs/>
          <w:i/>
          <w:sz w:val="28"/>
          <w:szCs w:val="28"/>
        </w:rPr>
        <w:t>СРЕДНИЕ КЛАССЫ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Человек не для себя родится, человек должен сбыться. Будущее начина</w:t>
      </w:r>
      <w:r w:rsidRPr="0030574F">
        <w:rPr>
          <w:sz w:val="28"/>
          <w:szCs w:val="28"/>
        </w:rPr>
        <w:softHyphen/>
        <w:t>ется сегодня. Люди, на которых ты хотел бы быть похо</w:t>
      </w:r>
      <w:r w:rsidRPr="0030574F">
        <w:rPr>
          <w:sz w:val="28"/>
          <w:szCs w:val="28"/>
        </w:rPr>
        <w:softHyphen/>
        <w:t>жим.  Хочу, могу, надо. Прошлое и будущее родного края.  Мир твоих увлечений. Жизнь дана на добрые дела.  Призва</w:t>
      </w:r>
      <w:r w:rsidRPr="0030574F">
        <w:rPr>
          <w:sz w:val="28"/>
          <w:szCs w:val="28"/>
        </w:rPr>
        <w:softHyphen/>
        <w:t>ние. Высокое и благородное призвание.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i/>
          <w:sz w:val="28"/>
          <w:szCs w:val="28"/>
        </w:rPr>
      </w:pPr>
      <w:r w:rsidRPr="0030574F">
        <w:rPr>
          <w:i/>
          <w:sz w:val="28"/>
          <w:szCs w:val="28"/>
        </w:rPr>
        <w:t xml:space="preserve">СТАРШИЕ КЛАССЫ                                                                         </w:t>
      </w:r>
    </w:p>
    <w:p w:rsidR="0030574F" w:rsidRPr="0030574F" w:rsidRDefault="0030574F" w:rsidP="0030574F">
      <w:pPr>
        <w:spacing w:after="0"/>
        <w:ind w:firstLine="709"/>
        <w:rPr>
          <w:b/>
          <w:sz w:val="28"/>
          <w:szCs w:val="28"/>
          <w:u w:val="single"/>
        </w:rPr>
      </w:pPr>
      <w:r w:rsidRPr="0030574F">
        <w:rPr>
          <w:sz w:val="28"/>
          <w:szCs w:val="28"/>
        </w:rPr>
        <w:t xml:space="preserve"> Я отвечаю за профессию. Откуда берутся гении? Можно ли изменить судьбу? Будущее, кото</w:t>
      </w:r>
      <w:r w:rsidRPr="0030574F">
        <w:rPr>
          <w:sz w:val="28"/>
          <w:szCs w:val="28"/>
        </w:rPr>
        <w:softHyphen/>
        <w:t>рое начинается сегодня. Чувство взрослости - что это такое? Призвание. Труд для души. За отчим порогом. Завтра начинается вчера.</w:t>
      </w:r>
    </w:p>
    <w:p w:rsidR="0030574F" w:rsidRPr="0030574F" w:rsidRDefault="0030574F" w:rsidP="0030574F">
      <w:pPr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iCs/>
          <w:sz w:val="28"/>
          <w:szCs w:val="28"/>
        </w:rPr>
        <w:t>5) Конференция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Cs/>
          <w:sz w:val="28"/>
          <w:szCs w:val="28"/>
        </w:rPr>
      </w:pPr>
      <w:r w:rsidRPr="0030574F">
        <w:rPr>
          <w:sz w:val="28"/>
          <w:szCs w:val="28"/>
        </w:rPr>
        <w:t xml:space="preserve">Конференции учащихся прочно вошли в практику учебно-воспитательной работы школы. </w:t>
      </w:r>
      <w:proofErr w:type="spellStart"/>
      <w:r w:rsidRPr="0030574F">
        <w:rPr>
          <w:sz w:val="28"/>
          <w:szCs w:val="28"/>
        </w:rPr>
        <w:t>Профориентационные</w:t>
      </w:r>
      <w:proofErr w:type="spellEnd"/>
      <w:r w:rsidRPr="0030574F">
        <w:rPr>
          <w:sz w:val="28"/>
          <w:szCs w:val="28"/>
        </w:rPr>
        <w:t xml:space="preserve"> конференция могут проводиться в виде уроков-конференций, научных, научно-практических, итоговых и читательских конференций.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Методика проведения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- Определение темы конференции.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Оповещение о сроках проведения конференции (обычно за 1 ме</w:t>
      </w:r>
      <w:r w:rsidRPr="0030574F">
        <w:rPr>
          <w:sz w:val="28"/>
          <w:szCs w:val="28"/>
        </w:rPr>
        <w:softHyphen/>
        <w:t xml:space="preserve">сяц до проведения участников ставят в известность). 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- Программа, </w:t>
      </w:r>
      <w:proofErr w:type="spellStart"/>
      <w:r w:rsidRPr="0030574F">
        <w:rPr>
          <w:sz w:val="28"/>
          <w:szCs w:val="28"/>
        </w:rPr>
        <w:t>дискуссионно</w:t>
      </w:r>
      <w:proofErr w:type="spellEnd"/>
      <w:r w:rsidRPr="0030574F">
        <w:rPr>
          <w:sz w:val="28"/>
          <w:szCs w:val="28"/>
        </w:rPr>
        <w:t>-проблемные вопросы, выносимые на обсуж</w:t>
      </w:r>
      <w:r w:rsidRPr="0030574F">
        <w:rPr>
          <w:sz w:val="28"/>
          <w:szCs w:val="28"/>
        </w:rPr>
        <w:softHyphen/>
        <w:t xml:space="preserve">дение, вывешиваются для общего ознакомления. 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Подготовка к конференции включает в себя изучение различных источников, работу с каталогами библиотеки, библиографическими справочниками, энциклопедиями; просмотр кинофильмов, спектаклей, имеющих отношение к теме конференции; посещение музеев, встречи с интересными людьми.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В ходе подготовки к конференции учитель, совместно с библиоте</w:t>
      </w:r>
      <w:r w:rsidRPr="0030574F">
        <w:rPr>
          <w:sz w:val="28"/>
          <w:szCs w:val="28"/>
        </w:rPr>
        <w:softHyphen/>
        <w:t>карем и учителями-предметниками знакомит учащихся с навыками составления планов, конспек</w:t>
      </w:r>
      <w:r w:rsidRPr="0030574F">
        <w:rPr>
          <w:sz w:val="28"/>
          <w:szCs w:val="28"/>
        </w:rPr>
        <w:softHyphen/>
        <w:t xml:space="preserve">тов, тезисов, выделением наиболее важных фактов, подбором </w:t>
      </w:r>
      <w:r w:rsidRPr="0030574F">
        <w:rPr>
          <w:sz w:val="28"/>
          <w:szCs w:val="28"/>
        </w:rPr>
        <w:lastRenderedPageBreak/>
        <w:t>цитат, работой с документами; приучает их логически мыслить, анализиро</w:t>
      </w:r>
      <w:r w:rsidRPr="0030574F">
        <w:rPr>
          <w:sz w:val="28"/>
          <w:szCs w:val="28"/>
        </w:rPr>
        <w:softHyphen/>
        <w:t>вать, обобщать, делать выводы.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Составление каждым участником краткого плана выступления, проведение индивидуальных и групповых консультаций (по мере на</w:t>
      </w:r>
      <w:r w:rsidRPr="0030574F">
        <w:rPr>
          <w:sz w:val="28"/>
          <w:szCs w:val="28"/>
        </w:rPr>
        <w:softHyphen/>
        <w:t>добности). Завершается этот этап написанием развернутого плана док</w:t>
      </w:r>
      <w:r w:rsidRPr="0030574F">
        <w:rPr>
          <w:sz w:val="28"/>
          <w:szCs w:val="28"/>
        </w:rPr>
        <w:softHyphen/>
        <w:t>лада или полного его текста.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После проведения конференции необходимо обсудить итоги ее про</w:t>
      </w:r>
      <w:r w:rsidRPr="0030574F">
        <w:rPr>
          <w:sz w:val="28"/>
          <w:szCs w:val="28"/>
        </w:rPr>
        <w:softHyphen/>
        <w:t>ведения, для чего поставить перед учащимися следующие вопросы: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Что в проведении конференции вы считаете наиболее интересным, полезным?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Какие вопросы, на ваш взгляд, остались невыясненными, недостаточно раскрытыми?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Ваши предложения.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Например, научно-практическая конференция «Какие специалисты будут нужны нашему краю через   …лет?»: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Предварительная подготовка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Выяснение профессиональных интересов участников. Составление плана подготовки к конференции и распределение обязанностей между участниками (оформление места проведения, выставка справочной литературы, изречения и высказывания известных людей и т.д.)  Программа конференции: 1.Вступительное слово ведущего. 2 Доклады, посвященные проблеме (Чем славен родной край. Как правильно выбрать профессию). 3. Выступление специалиста службы занятости или центра профориентации…).  4. Профориентационная игра «Востребованные и невостребованные профессии» с использование данных предварительной диагностики.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iCs/>
          <w:sz w:val="28"/>
          <w:szCs w:val="28"/>
        </w:rPr>
        <w:t xml:space="preserve">6)  Пресс-конференция </w:t>
      </w:r>
      <w:r w:rsidRPr="0030574F">
        <w:rPr>
          <w:bCs/>
          <w:iCs/>
          <w:sz w:val="28"/>
          <w:szCs w:val="28"/>
        </w:rPr>
        <w:t>я</w:t>
      </w:r>
      <w:r w:rsidRPr="0030574F">
        <w:rPr>
          <w:sz w:val="28"/>
          <w:szCs w:val="28"/>
        </w:rPr>
        <w:t>вляется воспитательной формой работы, активизирующей дея</w:t>
      </w:r>
      <w:r w:rsidRPr="0030574F">
        <w:rPr>
          <w:sz w:val="28"/>
          <w:szCs w:val="28"/>
        </w:rPr>
        <w:softHyphen/>
        <w:t>тельность школьников, развивающей мышление, умения рассуждать, пользоваться разнообразной информацией, получаемой из разных ис</w:t>
      </w:r>
      <w:r w:rsidRPr="0030574F">
        <w:rPr>
          <w:sz w:val="28"/>
          <w:szCs w:val="28"/>
        </w:rPr>
        <w:softHyphen/>
        <w:t>точников. Пресс-конференции способствуют самообразованию школь</w:t>
      </w:r>
      <w:r w:rsidRPr="0030574F">
        <w:rPr>
          <w:sz w:val="28"/>
          <w:szCs w:val="28"/>
        </w:rPr>
        <w:softHyphen/>
        <w:t>ников.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При подготовке к пресс-конференции рекомендуется учащихся класса распределять на группы (инициативные, творческие) для выполнения заранее определенных заданий: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подготовить сообщение на тему пресс-конференции,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- оформить наглядное пособие,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составить кроссворд,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-подобрать интересные факты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 каждой группе определяется основной выступающий, представ</w:t>
      </w:r>
      <w:r w:rsidRPr="0030574F">
        <w:rPr>
          <w:sz w:val="28"/>
          <w:szCs w:val="28"/>
        </w:rPr>
        <w:softHyphen/>
        <w:t>ляющий интересы данной группы.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Оформляется выставка книг, дидактического материала.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При проведении пресс-конференции вначале делаются доклады, затем идут ответы на вопросы; подводятся итоги.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 xml:space="preserve">Рекомендуется предлагаемую тему рассматривать с разных позиций. Например, можно рассмотреть вопрос «Сколько лет человек способен трудиться» подходя с позиций: </w:t>
      </w:r>
      <w:proofErr w:type="gramStart"/>
      <w:r w:rsidRPr="0030574F">
        <w:rPr>
          <w:sz w:val="28"/>
          <w:szCs w:val="28"/>
        </w:rPr>
        <w:t>1)Что</w:t>
      </w:r>
      <w:proofErr w:type="gramEnd"/>
      <w:r w:rsidRPr="0030574F">
        <w:rPr>
          <w:sz w:val="28"/>
          <w:szCs w:val="28"/>
        </w:rPr>
        <w:t xml:space="preserve"> нам мешать работать? </w:t>
      </w:r>
      <w:proofErr w:type="gramStart"/>
      <w:r w:rsidRPr="0030574F">
        <w:rPr>
          <w:sz w:val="28"/>
          <w:szCs w:val="28"/>
        </w:rPr>
        <w:t>2)Человек</w:t>
      </w:r>
      <w:proofErr w:type="gramEnd"/>
      <w:r w:rsidRPr="0030574F">
        <w:rPr>
          <w:sz w:val="28"/>
          <w:szCs w:val="28"/>
        </w:rPr>
        <w:t xml:space="preserve"> и техника, 3)Все зависит от здоровья, 4)Есть ли необходимость продления трудовой жизни.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i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bCs/>
          <w:i/>
          <w:sz w:val="28"/>
          <w:szCs w:val="28"/>
        </w:rPr>
      </w:pPr>
      <w:r w:rsidRPr="0030574F">
        <w:rPr>
          <w:b/>
          <w:i/>
          <w:sz w:val="28"/>
          <w:szCs w:val="28"/>
          <w:lang w:val="en-US"/>
        </w:rPr>
        <w:t>II</w:t>
      </w:r>
      <w:proofErr w:type="gramStart"/>
      <w:r w:rsidRPr="0030574F">
        <w:rPr>
          <w:b/>
          <w:i/>
          <w:sz w:val="28"/>
          <w:szCs w:val="28"/>
        </w:rPr>
        <w:t>.  Практические</w:t>
      </w:r>
      <w:proofErr w:type="gramEnd"/>
      <w:r w:rsidRPr="0030574F">
        <w:rPr>
          <w:b/>
          <w:i/>
          <w:sz w:val="28"/>
          <w:szCs w:val="28"/>
        </w:rPr>
        <w:t xml:space="preserve"> формы профпросвещения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iCs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iCs/>
          <w:sz w:val="28"/>
          <w:szCs w:val="28"/>
        </w:rPr>
      </w:pPr>
      <w:r w:rsidRPr="0030574F">
        <w:rPr>
          <w:b/>
          <w:iCs/>
          <w:sz w:val="28"/>
          <w:szCs w:val="28"/>
        </w:rPr>
        <w:t>1) Традиционные поручения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Чередование традиционных поручений представляет собой серию несколь</w:t>
      </w:r>
      <w:r w:rsidRPr="0030574F">
        <w:rPr>
          <w:sz w:val="28"/>
          <w:szCs w:val="28"/>
        </w:rPr>
        <w:softHyphen/>
        <w:t>ких дел - трудовых, познавательных, спортивных, орга</w:t>
      </w:r>
      <w:r w:rsidRPr="0030574F">
        <w:rPr>
          <w:sz w:val="28"/>
          <w:szCs w:val="28"/>
        </w:rPr>
        <w:softHyphen/>
        <w:t>низаторских, которые выполняются по очереди каждым микро-коллективом для общего коллектива и для окружающих людей.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Такие традиционные поручения могут выполняться в классном коллективе мини-группами, в школьном - классами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Общий сбор класса решает, какие дела-поручения станут постоян</w:t>
      </w:r>
      <w:r w:rsidRPr="0030574F">
        <w:rPr>
          <w:sz w:val="28"/>
          <w:szCs w:val="28"/>
        </w:rPr>
        <w:softHyphen/>
        <w:t>ными и на какой срок - например, на полгода или год (при этом количе</w:t>
      </w:r>
      <w:r w:rsidRPr="0030574F">
        <w:rPr>
          <w:sz w:val="28"/>
          <w:szCs w:val="28"/>
        </w:rPr>
        <w:softHyphen/>
        <w:t>ство таких дел должно совпадать с количеством первичных объедине</w:t>
      </w:r>
      <w:r w:rsidRPr="0030574F">
        <w:rPr>
          <w:sz w:val="28"/>
          <w:szCs w:val="28"/>
        </w:rPr>
        <w:softHyphen/>
        <w:t>ний, которые будут выполнять эти дела), когда будет происходить че</w:t>
      </w:r>
      <w:r w:rsidRPr="0030574F">
        <w:rPr>
          <w:sz w:val="28"/>
          <w:szCs w:val="28"/>
        </w:rPr>
        <w:softHyphen/>
        <w:t>редование, «обмен» постоянными делами-поручениями между первич</w:t>
      </w:r>
      <w:r w:rsidRPr="0030574F">
        <w:rPr>
          <w:sz w:val="28"/>
          <w:szCs w:val="28"/>
        </w:rPr>
        <w:softHyphen/>
        <w:t>ными коллективами, например, каждую неделю или раз в 2 недели, в каком порядке будут обмениваться первичные коллективы этими делами-поручениями, например, по заранее составленному графику-календарю или по жребию.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  <w:u w:val="single"/>
        </w:rPr>
      </w:pPr>
      <w:r w:rsidRPr="0030574F">
        <w:rPr>
          <w:sz w:val="28"/>
          <w:szCs w:val="28"/>
          <w:u w:val="single"/>
        </w:rPr>
        <w:t>Примерные дела-поручения: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Дежурные по классу </w:t>
      </w:r>
      <w:r w:rsidRPr="0030574F">
        <w:rPr>
          <w:sz w:val="28"/>
          <w:szCs w:val="28"/>
        </w:rPr>
        <w:t xml:space="preserve">- (вахтенные, хозяева класса, дежурные и </w:t>
      </w:r>
      <w:proofErr w:type="spellStart"/>
      <w:r w:rsidRPr="0030574F">
        <w:rPr>
          <w:sz w:val="28"/>
          <w:szCs w:val="28"/>
        </w:rPr>
        <w:t>т.д</w:t>
      </w:r>
      <w:proofErr w:type="spellEnd"/>
      <w:r w:rsidRPr="0030574F">
        <w:rPr>
          <w:sz w:val="28"/>
          <w:szCs w:val="28"/>
        </w:rPr>
        <w:t>) - повседневная забота о классе, соблюдении его обычаев, о выпол</w:t>
      </w:r>
      <w:r w:rsidRPr="0030574F">
        <w:rPr>
          <w:sz w:val="28"/>
          <w:szCs w:val="28"/>
        </w:rPr>
        <w:softHyphen/>
        <w:t>нении общих дел, записанных в плане; подготовка сюрприза для своего класса (подарки именинникам - рисунки, стихи, поделки и т.д., нагляд</w:t>
      </w:r>
      <w:r w:rsidRPr="0030574F">
        <w:rPr>
          <w:sz w:val="28"/>
          <w:szCs w:val="28"/>
        </w:rPr>
        <w:softHyphen/>
        <w:t>ные пособия, новые материалы в классный уголок и т.д.).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</w:t>
      </w:r>
      <w:r w:rsidRPr="0030574F">
        <w:rPr>
          <w:b/>
          <w:bCs/>
          <w:sz w:val="28"/>
          <w:szCs w:val="28"/>
        </w:rPr>
        <w:t xml:space="preserve">Санитары, или Айболиты </w:t>
      </w:r>
      <w:r w:rsidRPr="0030574F">
        <w:rPr>
          <w:sz w:val="28"/>
          <w:szCs w:val="28"/>
        </w:rPr>
        <w:t>- обеспечивают заботу о выполнении правил гигиены, выпуск своего бюллетеня (экран чистоты класса), са</w:t>
      </w:r>
      <w:r w:rsidRPr="0030574F">
        <w:rPr>
          <w:sz w:val="28"/>
          <w:szCs w:val="28"/>
        </w:rPr>
        <w:softHyphen/>
        <w:t>нитарной страницы в устном журнале или живой газете.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Библиотекари, или друзья книги </w:t>
      </w:r>
      <w:r w:rsidRPr="0030574F">
        <w:rPr>
          <w:sz w:val="28"/>
          <w:szCs w:val="28"/>
        </w:rPr>
        <w:t>- работа с классной библиотеч</w:t>
      </w:r>
      <w:r w:rsidRPr="0030574F">
        <w:rPr>
          <w:sz w:val="28"/>
          <w:szCs w:val="28"/>
        </w:rPr>
        <w:softHyphen/>
        <w:t>кой, помощь в работе школьной библиотеке и т.п.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Цветоводы, или друзья природы </w:t>
      </w:r>
      <w:r w:rsidRPr="0030574F">
        <w:rPr>
          <w:sz w:val="28"/>
          <w:szCs w:val="28"/>
        </w:rPr>
        <w:t>- забота о цветах, растениях в клас</w:t>
      </w:r>
      <w:r w:rsidRPr="0030574F">
        <w:rPr>
          <w:sz w:val="28"/>
          <w:szCs w:val="28"/>
        </w:rPr>
        <w:softHyphen/>
        <w:t>се, охрана зеленых насаждений и т.п.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Физорги </w:t>
      </w:r>
      <w:r w:rsidRPr="0030574F">
        <w:rPr>
          <w:sz w:val="28"/>
          <w:szCs w:val="28"/>
        </w:rPr>
        <w:t>- проведение физкультминуток на уроках, зарядок, корот</w:t>
      </w:r>
      <w:r w:rsidRPr="0030574F">
        <w:rPr>
          <w:sz w:val="28"/>
          <w:szCs w:val="28"/>
        </w:rPr>
        <w:softHyphen/>
        <w:t>ких спортивных игр-состязаний и т.п.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Затейники </w:t>
      </w:r>
      <w:r w:rsidRPr="0030574F">
        <w:rPr>
          <w:sz w:val="28"/>
          <w:szCs w:val="28"/>
        </w:rPr>
        <w:t>- обучение товарищей по классу новым играм -молниям, проведение - по возможности - таких игр на переменах, после уроков.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Смекалистые, или мудрейшие </w:t>
      </w:r>
      <w:r w:rsidRPr="0030574F">
        <w:rPr>
          <w:sz w:val="28"/>
          <w:szCs w:val="28"/>
        </w:rPr>
        <w:t>- проведение в своем классе и в млад</w:t>
      </w:r>
      <w:r w:rsidRPr="0030574F">
        <w:rPr>
          <w:sz w:val="28"/>
          <w:szCs w:val="28"/>
        </w:rPr>
        <w:softHyphen/>
        <w:t>ших классах маленькой викторины (письменной или устной) с загадка</w:t>
      </w:r>
      <w:r w:rsidRPr="0030574F">
        <w:rPr>
          <w:sz w:val="28"/>
          <w:szCs w:val="28"/>
        </w:rPr>
        <w:softHyphen/>
        <w:t>ми, занимательными задачами и т.п.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lastRenderedPageBreak/>
        <w:t xml:space="preserve">Артисты </w:t>
      </w:r>
      <w:r w:rsidRPr="0030574F">
        <w:rPr>
          <w:sz w:val="28"/>
          <w:szCs w:val="28"/>
        </w:rPr>
        <w:t>- подготовка небольшого концерта или выступление с ним перед товарищами по классу, перед младшими школьниками (напри</w:t>
      </w:r>
      <w:r w:rsidRPr="0030574F">
        <w:rPr>
          <w:sz w:val="28"/>
          <w:szCs w:val="28"/>
        </w:rPr>
        <w:softHyphen/>
        <w:t>мер, в конце недели или двух недель).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Журналисты </w:t>
      </w:r>
      <w:r w:rsidRPr="0030574F">
        <w:rPr>
          <w:sz w:val="28"/>
          <w:szCs w:val="28"/>
        </w:rPr>
        <w:t>- выпуск очередного номера устного журнала.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 </w:t>
      </w:r>
      <w:r w:rsidRPr="0030574F">
        <w:rPr>
          <w:b/>
          <w:bCs/>
          <w:sz w:val="28"/>
          <w:szCs w:val="28"/>
        </w:rPr>
        <w:t xml:space="preserve">Газетчики </w:t>
      </w:r>
      <w:r w:rsidRPr="0030574F">
        <w:rPr>
          <w:sz w:val="28"/>
          <w:szCs w:val="28"/>
        </w:rPr>
        <w:t>- выпуск очередного номера живой, световой или стен</w:t>
      </w:r>
      <w:r w:rsidRPr="0030574F">
        <w:rPr>
          <w:sz w:val="28"/>
          <w:szCs w:val="28"/>
        </w:rPr>
        <w:softHyphen/>
        <w:t>ой газеты и т.п.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Практические поручения позволяют решать задачи воспитания трудовых навыков, знакомят с миром профессий, развивают умения решать жизненно важные проблемы.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Кроме того, такие поручения позволяют сделать каждого члена класса участником разнообразных дел. Каждое из таких поручений, выполняясь в течение 1-2 недель, обогащает каждого участника определенным практическим, орга</w:t>
      </w:r>
      <w:r w:rsidRPr="0030574F">
        <w:rPr>
          <w:sz w:val="28"/>
          <w:szCs w:val="28"/>
        </w:rPr>
        <w:softHyphen/>
        <w:t>низаторским, нравственным опытом, учит каждого вникать в опыт других, использовать все хоро</w:t>
      </w:r>
      <w:r w:rsidRPr="0030574F">
        <w:rPr>
          <w:sz w:val="28"/>
          <w:szCs w:val="28"/>
        </w:rPr>
        <w:softHyphen/>
        <w:t>шее, новое.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СОВЕТЫ ОРГАНИЗАТОРАМ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Ни в коем случае не разжигайте соперничества между мини-груп</w:t>
      </w:r>
      <w:r w:rsidRPr="0030574F">
        <w:rPr>
          <w:sz w:val="28"/>
          <w:szCs w:val="28"/>
        </w:rPr>
        <w:softHyphen/>
        <w:t>пами! Поддерживайте ростки дружбы, взаимопомощи, настойчивости в осуществлении задуманного.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Всячески поощряйте работу над поручениями вне школы.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Высоко оценивайте и развивайте взаимопомощь при выполнении дел-поручений.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Периодически устраивайте обсуждение всем классом опыта выпол</w:t>
      </w:r>
      <w:r w:rsidRPr="0030574F">
        <w:rPr>
          <w:sz w:val="28"/>
          <w:szCs w:val="28"/>
        </w:rPr>
        <w:softHyphen/>
        <w:t>нения постоянных дел-поручений, например, на общем сборе</w:t>
      </w:r>
      <w:proofErr w:type="gramStart"/>
      <w:r w:rsidRPr="0030574F">
        <w:rPr>
          <w:sz w:val="28"/>
          <w:szCs w:val="28"/>
        </w:rPr>
        <w:t>-«</w:t>
      </w:r>
      <w:proofErr w:type="gramEnd"/>
      <w:r w:rsidRPr="0030574F">
        <w:rPr>
          <w:sz w:val="28"/>
          <w:szCs w:val="28"/>
        </w:rPr>
        <w:t>огоньке».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bCs/>
          <w:iCs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bCs/>
          <w:iCs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iCs/>
          <w:sz w:val="28"/>
          <w:szCs w:val="28"/>
        </w:rPr>
        <w:t>2)</w:t>
      </w:r>
      <w:r w:rsidRPr="0030574F">
        <w:rPr>
          <w:bCs/>
          <w:iCs/>
          <w:sz w:val="28"/>
          <w:szCs w:val="28"/>
        </w:rPr>
        <w:t xml:space="preserve"> В целях </w:t>
      </w:r>
      <w:proofErr w:type="spellStart"/>
      <w:r w:rsidRPr="0030574F">
        <w:rPr>
          <w:bCs/>
          <w:iCs/>
          <w:sz w:val="28"/>
          <w:szCs w:val="28"/>
        </w:rPr>
        <w:t>профинформирования</w:t>
      </w:r>
      <w:proofErr w:type="spellEnd"/>
      <w:r w:rsidRPr="0030574F">
        <w:rPr>
          <w:bCs/>
          <w:iCs/>
          <w:sz w:val="28"/>
          <w:szCs w:val="28"/>
        </w:rPr>
        <w:t xml:space="preserve"> возможно включение в работу</w:t>
      </w:r>
      <w:r w:rsidRPr="0030574F">
        <w:rPr>
          <w:b/>
          <w:bCs/>
          <w:iCs/>
          <w:sz w:val="28"/>
          <w:szCs w:val="28"/>
        </w:rPr>
        <w:t xml:space="preserve"> «Живой» газеты.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Это познавательное и организаторское дело, обозрение, представ</w:t>
      </w:r>
      <w:r w:rsidRPr="0030574F">
        <w:rPr>
          <w:sz w:val="28"/>
          <w:szCs w:val="28"/>
        </w:rPr>
        <w:softHyphen/>
        <w:t>ляющее собой серию коротких выступлений, главной целью которых является помощь школьникам правильно оценить положительные и отрицательные стороны своей жизни и настраиваться на решение оп</w:t>
      </w:r>
      <w:r w:rsidRPr="0030574F">
        <w:rPr>
          <w:sz w:val="28"/>
          <w:szCs w:val="28"/>
        </w:rPr>
        <w:softHyphen/>
        <w:t>ределенных задач.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Материалом для нее могут служить: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Положительный опыт зас</w:t>
      </w:r>
      <w:r w:rsidRPr="0030574F">
        <w:rPr>
          <w:sz w:val="28"/>
          <w:szCs w:val="28"/>
        </w:rPr>
        <w:softHyphen/>
        <w:t>луживающий распространения и развития.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События в общественной жизни.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Радостные перспективы жизни и т.д.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Газета может иметь постоянные рубрики: «Аргументы и факты», «Спрашивайте - отвечаем», «Это интересно», «Очевидное - невероят</w:t>
      </w:r>
      <w:r w:rsidRPr="0030574F">
        <w:rPr>
          <w:sz w:val="28"/>
          <w:szCs w:val="28"/>
        </w:rPr>
        <w:softHyphen/>
        <w:t>ное» и т.п. Весь материал оформляется с помощью самых раз</w:t>
      </w:r>
      <w:r w:rsidRPr="0030574F">
        <w:rPr>
          <w:sz w:val="28"/>
          <w:szCs w:val="28"/>
        </w:rPr>
        <w:softHyphen/>
        <w:t>нообразных выразительных средств (жанров, приемов), например: пе</w:t>
      </w:r>
      <w:r w:rsidRPr="0030574F">
        <w:rPr>
          <w:sz w:val="28"/>
          <w:szCs w:val="28"/>
        </w:rPr>
        <w:softHyphen/>
        <w:t xml:space="preserve">рекличка, сценка или серия сценок, в том числе с комментариями, репортаж, живые картинки, карикатуры, шуточные оды, эпиграммы, «шуточная энциклопедия» и т.д. Возможно музыкальное сопровождение. Живая газета длится 15-20 минут, но не более. 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Живую газету можно выпускать эпизодически и регулярно.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Участники газеты, а их должно быть не менее 7-10 человек, сначала обсуждают программу номера, придумывают ее композицию. 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>Подготовка к выпуску живой газеты начинается на сборе-старте участников, где сообща выбирается название, составляется план номера и жанра выступлений, решается, в каких частях выступают все участники, а в каких – отдельные группы, распределяется работа по дальнейшей подготовке.</w:t>
      </w:r>
    </w:p>
    <w:p w:rsidR="0030574F" w:rsidRPr="0030574F" w:rsidRDefault="0030574F" w:rsidP="0030574F">
      <w:pPr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3) Игры </w:t>
      </w:r>
      <w:proofErr w:type="gramStart"/>
      <w:r w:rsidRPr="0030574F">
        <w:rPr>
          <w:b/>
          <w:bCs/>
          <w:sz w:val="28"/>
          <w:szCs w:val="28"/>
        </w:rPr>
        <w:t>и  конкурсы</w:t>
      </w:r>
      <w:proofErr w:type="gramEnd"/>
      <w:r w:rsidRPr="0030574F">
        <w:rPr>
          <w:sz w:val="28"/>
          <w:szCs w:val="28"/>
        </w:rPr>
        <w:t xml:space="preserve"> могут быть самыми разнообразными и проводиться как самостоятельные мероприятия (конкурс «Лучший по профес</w:t>
      </w:r>
      <w:r w:rsidRPr="0030574F">
        <w:rPr>
          <w:sz w:val="28"/>
          <w:szCs w:val="28"/>
        </w:rPr>
        <w:softHyphen/>
        <w:t>сии»), или в ходе других мероприятий, например в ходе классного часа.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i/>
          <w:sz w:val="28"/>
          <w:szCs w:val="28"/>
        </w:rPr>
        <w:t>Игра</w:t>
      </w:r>
      <w:r w:rsidRPr="0030574F">
        <w:rPr>
          <w:bCs/>
          <w:sz w:val="28"/>
          <w:szCs w:val="28"/>
        </w:rPr>
        <w:t xml:space="preserve"> </w:t>
      </w:r>
      <w:r w:rsidRPr="0030574F">
        <w:rPr>
          <w:sz w:val="28"/>
          <w:szCs w:val="28"/>
        </w:rPr>
        <w:t>— одна из активных форм профпросвещения. В процес</w:t>
      </w:r>
      <w:r w:rsidRPr="0030574F">
        <w:rPr>
          <w:sz w:val="28"/>
          <w:szCs w:val="28"/>
        </w:rPr>
        <w:softHyphen/>
        <w:t>се игры участники вступают в определенные социальные психоло</w:t>
      </w:r>
      <w:r w:rsidRPr="0030574F">
        <w:rPr>
          <w:sz w:val="28"/>
          <w:szCs w:val="28"/>
        </w:rPr>
        <w:softHyphen/>
        <w:t>гические отношения, «пробуют» себя в роли профессионалов, вы</w:t>
      </w:r>
      <w:r w:rsidRPr="0030574F">
        <w:rPr>
          <w:sz w:val="28"/>
          <w:szCs w:val="28"/>
        </w:rPr>
        <w:softHyphen/>
        <w:t>полняя отдельные элементы и даже комплекс присущих им обязанностей.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Описания различных профориентационных игр можно </w:t>
      </w:r>
      <w:proofErr w:type="gramStart"/>
      <w:r w:rsidRPr="0030574F">
        <w:rPr>
          <w:sz w:val="28"/>
          <w:szCs w:val="28"/>
        </w:rPr>
        <w:t>найти  в</w:t>
      </w:r>
      <w:proofErr w:type="gramEnd"/>
      <w:r w:rsidRPr="0030574F">
        <w:rPr>
          <w:sz w:val="28"/>
          <w:szCs w:val="28"/>
        </w:rPr>
        <w:t xml:space="preserve"> методическом пособии «Активизирующие </w:t>
      </w:r>
      <w:proofErr w:type="spellStart"/>
      <w:r w:rsidRPr="0030574F">
        <w:rPr>
          <w:sz w:val="28"/>
          <w:szCs w:val="28"/>
        </w:rPr>
        <w:t>профориентационные</w:t>
      </w:r>
      <w:proofErr w:type="spellEnd"/>
      <w:r w:rsidRPr="0030574F">
        <w:rPr>
          <w:sz w:val="28"/>
          <w:szCs w:val="28"/>
        </w:rPr>
        <w:t xml:space="preserve"> методы» Карасевой А.В.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 xml:space="preserve"> </w:t>
      </w:r>
      <w:r w:rsidRPr="0030574F">
        <w:rPr>
          <w:bCs/>
          <w:i/>
          <w:sz w:val="28"/>
          <w:szCs w:val="28"/>
        </w:rPr>
        <w:t>Конкурс</w:t>
      </w:r>
      <w:r w:rsidRPr="0030574F">
        <w:rPr>
          <w:bCs/>
          <w:sz w:val="28"/>
          <w:szCs w:val="28"/>
        </w:rPr>
        <w:t xml:space="preserve"> </w:t>
      </w:r>
      <w:r w:rsidRPr="0030574F">
        <w:rPr>
          <w:sz w:val="28"/>
          <w:szCs w:val="28"/>
        </w:rPr>
        <w:t>— помогает определить, у кого из учащихся более глубокие знания по определенной тематике, выше уровень профес</w:t>
      </w:r>
      <w:r w:rsidRPr="0030574F">
        <w:rPr>
          <w:sz w:val="28"/>
          <w:szCs w:val="28"/>
        </w:rPr>
        <w:softHyphen/>
        <w:t>сиональных навыков, способностей.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4) Тематический утренник или вечер </w:t>
      </w:r>
      <w:r w:rsidRPr="0030574F">
        <w:rPr>
          <w:sz w:val="28"/>
          <w:szCs w:val="28"/>
        </w:rPr>
        <w:t>— может быть посвящен одной профессии или целой отрасли.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 ходе утренников и вечеров могут проводиться конкурсы, иг</w:t>
      </w:r>
      <w:r w:rsidRPr="0030574F">
        <w:rPr>
          <w:sz w:val="28"/>
          <w:szCs w:val="28"/>
        </w:rPr>
        <w:softHyphen/>
        <w:t>ры, включаться номера художественной самодеятельности, музы</w:t>
      </w:r>
      <w:r w:rsidRPr="0030574F">
        <w:rPr>
          <w:sz w:val="28"/>
          <w:szCs w:val="28"/>
        </w:rPr>
        <w:softHyphen/>
        <w:t>кальное сопровождение.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Для младших школьников рекомендуется проведение утренни</w:t>
      </w:r>
      <w:r w:rsidRPr="0030574F">
        <w:rPr>
          <w:sz w:val="28"/>
          <w:szCs w:val="28"/>
        </w:rPr>
        <w:softHyphen/>
        <w:t>ков примерно такой тематики: «Все профессии нужны, все профес</w:t>
      </w:r>
      <w:r w:rsidRPr="0030574F">
        <w:rPr>
          <w:sz w:val="28"/>
          <w:szCs w:val="28"/>
        </w:rPr>
        <w:softHyphen/>
        <w:t>сии важны», «Кем быть?», «Наши мамы и бабушки</w:t>
      </w:r>
      <w:proofErr w:type="gramStart"/>
      <w:r w:rsidRPr="0030574F">
        <w:rPr>
          <w:sz w:val="28"/>
          <w:szCs w:val="28"/>
        </w:rPr>
        <w:t>»,  для</w:t>
      </w:r>
      <w:proofErr w:type="gramEnd"/>
      <w:r w:rsidRPr="0030574F">
        <w:rPr>
          <w:sz w:val="28"/>
          <w:szCs w:val="28"/>
        </w:rPr>
        <w:t xml:space="preserve"> средних и старших школьников — вечеров: «Защита профессии», «Выбор профессии — дело серьезное», «Поиск, творчество, инициатива», «День работников автомобильного транспорта, сельского хозяйст</w:t>
      </w:r>
      <w:r w:rsidRPr="0030574F">
        <w:rPr>
          <w:sz w:val="28"/>
          <w:szCs w:val="28"/>
        </w:rPr>
        <w:softHyphen/>
        <w:t>ва, строительства» и т. 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sz w:val="28"/>
          <w:szCs w:val="28"/>
        </w:rPr>
        <w:t xml:space="preserve">5) Экскурсия </w:t>
      </w:r>
      <w:r w:rsidRPr="0030574F">
        <w:rPr>
          <w:sz w:val="28"/>
          <w:szCs w:val="28"/>
        </w:rPr>
        <w:t>— одна из распространенных форм получения про</w:t>
      </w:r>
      <w:r w:rsidRPr="0030574F">
        <w:rPr>
          <w:sz w:val="28"/>
          <w:szCs w:val="28"/>
        </w:rPr>
        <w:softHyphen/>
        <w:t>фессиональной информации. Не зря говорят, лучше один раз уви</w:t>
      </w:r>
      <w:r w:rsidRPr="0030574F">
        <w:rPr>
          <w:sz w:val="28"/>
          <w:szCs w:val="28"/>
        </w:rPr>
        <w:softHyphen/>
        <w:t>деть, чем сто раз услышать. В ходе экскурсии учащихся знакомят с профессиональными учебными заведениями, предприятиями, уч</w:t>
      </w:r>
      <w:r w:rsidRPr="0030574F">
        <w:rPr>
          <w:sz w:val="28"/>
          <w:szCs w:val="28"/>
        </w:rPr>
        <w:softHyphen/>
        <w:t>реждениями, работой региональных отделов службы занятости, центра профориентации.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Во время экскурсии на предприятия и учебные заведения школьники имеют возможность ознакомиться с организацией производства, учебного заведения, наблюдать представителей разных профессий в рабочей обстановке, в процессе деятельности.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Можно выделить следующие типы профориентационных экскурсий: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Обзорные – с целью общего знакомства с предприятием, учебным заведением, с группами учащихся одного возраста.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2. Тематические – проводятся по темам школьных предметов по плану школы. Школа разрабатывает тематический цикл экскурсий в соответствии со </w:t>
      </w:r>
      <w:r w:rsidRPr="0030574F">
        <w:rPr>
          <w:sz w:val="28"/>
          <w:szCs w:val="28"/>
        </w:rPr>
        <w:lastRenderedPageBreak/>
        <w:t>школьной программой в целях всестороннего ознакомления с предприятиями и пропаганды определенных профессий для старшеклассников.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3. </w:t>
      </w:r>
      <w:proofErr w:type="spellStart"/>
      <w:r w:rsidRPr="0030574F">
        <w:rPr>
          <w:sz w:val="28"/>
          <w:szCs w:val="28"/>
        </w:rPr>
        <w:t>Профессиографические</w:t>
      </w:r>
      <w:proofErr w:type="spellEnd"/>
      <w:r w:rsidRPr="0030574F">
        <w:rPr>
          <w:sz w:val="28"/>
          <w:szCs w:val="28"/>
        </w:rPr>
        <w:t xml:space="preserve"> – на предприятие, в профессиональное учебное заведение. В ходе производственного и учебного процесса раскрывается содержание той или иной профессии.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iCs/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</w:rPr>
      </w:pPr>
      <w:r w:rsidRPr="0030574F">
        <w:rPr>
          <w:b/>
          <w:iCs/>
          <w:sz w:val="28"/>
          <w:szCs w:val="28"/>
        </w:rPr>
        <w:t>6) Турнир знатоков (разнобой)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Это познавательное мероприятие, проводимое несколькими </w:t>
      </w:r>
      <w:proofErr w:type="spellStart"/>
      <w:r w:rsidRPr="0030574F">
        <w:rPr>
          <w:sz w:val="28"/>
          <w:szCs w:val="28"/>
        </w:rPr>
        <w:t>мик</w:t>
      </w:r>
      <w:r w:rsidRPr="0030574F">
        <w:rPr>
          <w:sz w:val="28"/>
          <w:szCs w:val="28"/>
        </w:rPr>
        <w:softHyphen/>
        <w:t>рогруппами</w:t>
      </w:r>
      <w:proofErr w:type="spellEnd"/>
      <w:r w:rsidRPr="0030574F">
        <w:rPr>
          <w:sz w:val="28"/>
          <w:szCs w:val="28"/>
        </w:rPr>
        <w:t>, каждая из которых по очереди организует состязание меж</w:t>
      </w:r>
      <w:r w:rsidRPr="0030574F">
        <w:rPr>
          <w:sz w:val="28"/>
          <w:szCs w:val="28"/>
        </w:rPr>
        <w:softHyphen/>
        <w:t>ду остальными участниками. Турнир знатоков может проводиться по одному профилю или быть комплексным, когда каждый тур состязаний имеет свой профиль. Например, турнир знатоков может состоять из: зна</w:t>
      </w:r>
      <w:r w:rsidRPr="0030574F">
        <w:rPr>
          <w:sz w:val="28"/>
          <w:szCs w:val="28"/>
        </w:rPr>
        <w:softHyphen/>
        <w:t>токов математики; знатоков музыки; знатоков родного края; знатоков литературы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В организации своего тура состязаний должно участвовать все объе</w:t>
      </w:r>
      <w:r w:rsidRPr="0030574F">
        <w:rPr>
          <w:sz w:val="28"/>
          <w:szCs w:val="28"/>
        </w:rPr>
        <w:softHyphen/>
        <w:t>динение, а в других турах, соревнованиях с остальными командами оно может участвовать или целиком, или отдельной группой. Основных ведущих - двое.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ПОДГОТОВКА К ТУРНИРУ ЗНАТОКОВ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Главный ведущий созывает общий сбор-старт объединений, желающих участвовать в турнире. Участники рассаживаются по кругу. Избирается «совет дела» - штаб турнира, куда входят представители каждой мини-группы и ведущие. Затем общий сбор-старт решает, каким образом будут выбираться профили соревнований.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1. Каждая </w:t>
      </w:r>
      <w:proofErr w:type="spellStart"/>
      <w:r w:rsidRPr="0030574F">
        <w:rPr>
          <w:sz w:val="28"/>
          <w:szCs w:val="28"/>
        </w:rPr>
        <w:t>микрогруппа</w:t>
      </w:r>
      <w:proofErr w:type="spellEnd"/>
      <w:r w:rsidRPr="0030574F">
        <w:rPr>
          <w:sz w:val="28"/>
          <w:szCs w:val="28"/>
        </w:rPr>
        <w:t>, одновременно с другими, посовещавшись,</w:t>
      </w:r>
      <w:r w:rsidRPr="0030574F">
        <w:rPr>
          <w:sz w:val="28"/>
          <w:szCs w:val="28"/>
          <w:vertAlign w:val="subscript"/>
        </w:rPr>
        <w:t xml:space="preserve"> </w:t>
      </w:r>
      <w:r w:rsidRPr="0030574F">
        <w:rPr>
          <w:sz w:val="28"/>
          <w:szCs w:val="28"/>
        </w:rPr>
        <w:t xml:space="preserve">придумывает тот профиль (вид), по которому будет проводить свой тур состязаний с остальными </w:t>
      </w:r>
      <w:proofErr w:type="spellStart"/>
      <w:r w:rsidRPr="0030574F">
        <w:rPr>
          <w:sz w:val="28"/>
          <w:szCs w:val="28"/>
        </w:rPr>
        <w:t>микрогруппами</w:t>
      </w:r>
      <w:proofErr w:type="spellEnd"/>
      <w:r w:rsidRPr="0030574F">
        <w:rPr>
          <w:sz w:val="28"/>
          <w:szCs w:val="28"/>
        </w:rPr>
        <w:t>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2. Все </w:t>
      </w:r>
      <w:proofErr w:type="spellStart"/>
      <w:r w:rsidRPr="0030574F">
        <w:rPr>
          <w:sz w:val="28"/>
          <w:szCs w:val="28"/>
        </w:rPr>
        <w:t>микрогруппы</w:t>
      </w:r>
      <w:proofErr w:type="spellEnd"/>
      <w:r w:rsidRPr="0030574F">
        <w:rPr>
          <w:sz w:val="28"/>
          <w:szCs w:val="28"/>
        </w:rPr>
        <w:t xml:space="preserve"> предлагают возможные профили (виды) состя</w:t>
      </w:r>
      <w:r w:rsidRPr="0030574F">
        <w:rPr>
          <w:sz w:val="28"/>
          <w:szCs w:val="28"/>
        </w:rPr>
        <w:softHyphen/>
        <w:t>заний, затем сообща отбирают по числу объединений самые удачные, затем, по желанию объединений или по жребию, определяют между собой профили (виды) для организации состязаний.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После того, как профили (виды) придуманы и объявлены или рас</w:t>
      </w:r>
      <w:r w:rsidRPr="0030574F">
        <w:rPr>
          <w:sz w:val="28"/>
          <w:szCs w:val="28"/>
        </w:rPr>
        <w:softHyphen/>
        <w:t>пределены, каждое объединение снова совещается 15-20 минут и ре</w:t>
      </w:r>
      <w:r w:rsidRPr="0030574F">
        <w:rPr>
          <w:sz w:val="28"/>
          <w:szCs w:val="28"/>
        </w:rPr>
        <w:softHyphen/>
        <w:t xml:space="preserve">шает, как оно будет вести свой тур состязаний между остальными </w:t>
      </w:r>
      <w:proofErr w:type="spellStart"/>
      <w:r w:rsidRPr="0030574F">
        <w:rPr>
          <w:sz w:val="28"/>
          <w:szCs w:val="28"/>
        </w:rPr>
        <w:t>минигруппами</w:t>
      </w:r>
      <w:proofErr w:type="spellEnd"/>
      <w:r w:rsidRPr="0030574F">
        <w:rPr>
          <w:sz w:val="28"/>
          <w:szCs w:val="28"/>
        </w:rPr>
        <w:t>. В данную форму также включаются элементы роле</w:t>
      </w:r>
      <w:r w:rsidRPr="0030574F">
        <w:rPr>
          <w:sz w:val="28"/>
          <w:szCs w:val="28"/>
        </w:rPr>
        <w:softHyphen/>
        <w:t>вой игры: мини-группы представляют приемную комиссию, ученый совет, жюри фестиваля и т.д. После общего сбора-старта каждое объе</w:t>
      </w:r>
      <w:r w:rsidRPr="0030574F">
        <w:rPr>
          <w:sz w:val="28"/>
          <w:szCs w:val="28"/>
        </w:rPr>
        <w:softHyphen/>
        <w:t>динение готовится к выполнению тех заданий, которые объявлены предварительно.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ВОЗМОЖНЫЕ ПРОФИЛИ СОСТЯЗАНИЙ: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1. Конкурс знатоков науки. Например, математики или физики, химии, биологии.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2. Состязание знатоков родного края, города, поселка.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3. Соревнование журналистов. Например, между командами профиля журналистики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>4. Конкурс знатоков искусства, музыки, живописи, поэзии. Напри</w:t>
      </w:r>
      <w:r w:rsidRPr="0030574F">
        <w:rPr>
          <w:sz w:val="28"/>
          <w:szCs w:val="28"/>
        </w:rPr>
        <w:softHyphen/>
        <w:t>мер, команды абитуриентов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5. Состязание знатоков техники.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6. Состязание знатоков танца.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Cs/>
          <w:sz w:val="28"/>
          <w:szCs w:val="28"/>
        </w:rPr>
        <w:t>Советы организаторам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Максимальное время для каждого тура -15-20 минут.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После проведения всех туров состязаний необходимо дать время каждой мини-группе для того, чтобы подвести итоги своего тура.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</w:rPr>
      </w:pPr>
      <w:r w:rsidRPr="0030574F">
        <w:rPr>
          <w:b/>
          <w:sz w:val="28"/>
          <w:szCs w:val="28"/>
        </w:rPr>
        <w:t xml:space="preserve">7) Трудовые дела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Формируют добросовестное отношение к труду, знакомят с особенностями работы и пробуют собственных сил в различных областях деятельности, развивают профессиональные интересы.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  <w:u w:val="single"/>
        </w:rPr>
      </w:pPr>
      <w:r w:rsidRPr="0030574F">
        <w:rPr>
          <w:sz w:val="28"/>
          <w:szCs w:val="28"/>
          <w:u w:val="single"/>
        </w:rPr>
        <w:t>Трудовая атака. Возможные задания: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расчистить территорию школы от снега, листьев;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- посыпать песком обледенелые дорожки;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-украсить школу, посадить цветы и т.д.;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построить или отремонтировать пешеходные мостики, подгото</w:t>
      </w:r>
      <w:r w:rsidRPr="0030574F">
        <w:rPr>
          <w:sz w:val="28"/>
          <w:szCs w:val="28"/>
        </w:rPr>
        <w:softHyphen/>
        <w:t>вить к зиме общественные сады, скверы, бульвары.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  <w:u w:val="single"/>
        </w:rPr>
      </w:pPr>
      <w:r w:rsidRPr="0030574F">
        <w:rPr>
          <w:sz w:val="28"/>
          <w:szCs w:val="28"/>
          <w:u w:val="single"/>
        </w:rPr>
        <w:t>Трудовой десант. Возможные задания: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помощь колхозу в уборке урожая и других сельскохозяйственных Работах;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помощь лесничеству в охране природы, в борьбе с лесными пожара</w:t>
      </w:r>
      <w:r w:rsidRPr="0030574F">
        <w:rPr>
          <w:sz w:val="28"/>
          <w:szCs w:val="28"/>
        </w:rPr>
        <w:softHyphen/>
        <w:t>ми и другими стихийными бедствиями;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помощь в строительстве, создании сада, парка, памятных сооружений;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помощь в подготовке и проведении массового праздника, избирательной кампании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</w:rPr>
      </w:pPr>
      <w:r w:rsidRPr="0030574F">
        <w:rPr>
          <w:b/>
          <w:sz w:val="28"/>
          <w:szCs w:val="28"/>
        </w:rPr>
        <w:t>8) Клубы по интересам, кружки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proofErr w:type="gramStart"/>
      <w:r w:rsidRPr="0030574F">
        <w:rPr>
          <w:sz w:val="28"/>
          <w:szCs w:val="28"/>
        </w:rPr>
        <w:t>Клубы  ориентированы</w:t>
      </w:r>
      <w:proofErr w:type="gramEnd"/>
      <w:r w:rsidRPr="0030574F">
        <w:rPr>
          <w:sz w:val="28"/>
          <w:szCs w:val="28"/>
        </w:rPr>
        <w:t xml:space="preserve"> на решение образовательных и воспитательных задач вне рамок учебного процесса. Каждый клуб имеет свою программу в соответствии с профилем работы, объявляет конкурсный набор учащихся, проводит самостоятельную профильную деятельность, организует выпускные испытания. Учащиеся клуба выступают организаторами массовых мероприятий.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Программа работы клуба разрабатывается ее руководителем с участием воспитанников и включает: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- учебные занятия по профилю,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профильные действия (мероприятия различного характера),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презентации и рекламные действия,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коллективные действия с другими организациями.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>Клуб имеет орган самоуправления, в который входит избранный детский актив и руководитель; разрабатывает свой устав, правила взаимоотношений членов.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  <w:u w:val="single"/>
        </w:rPr>
        <w:t>Варианты кружковой работы</w:t>
      </w:r>
      <w:r w:rsidRPr="0030574F">
        <w:rPr>
          <w:sz w:val="28"/>
          <w:szCs w:val="28"/>
        </w:rPr>
        <w:t>: Компьютерный дизайн, моделирование одежды, конструирование, радиолюбители, автодело, юные журналисты и т.д.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bCs/>
          <w:iCs/>
          <w:sz w:val="28"/>
          <w:szCs w:val="28"/>
        </w:rPr>
        <w:t>9)  Конкурсы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Это форма досуговой деятельности, под которой понимается сорев</w:t>
      </w:r>
      <w:r w:rsidRPr="0030574F">
        <w:rPr>
          <w:sz w:val="28"/>
          <w:szCs w:val="28"/>
        </w:rPr>
        <w:softHyphen/>
        <w:t>нование, состязание, столкновение, имеющее целью выявить лучшего из лучших участников. Идея сравнения, сопоставления - в этом зерно конкурса. Конкурс стимулирует детей в возможности их самореализа</w:t>
      </w:r>
      <w:r w:rsidRPr="0030574F">
        <w:rPr>
          <w:sz w:val="28"/>
          <w:szCs w:val="28"/>
        </w:rPr>
        <w:softHyphen/>
        <w:t>ции. Всем хочется быть победителями.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iCs/>
          <w:sz w:val="28"/>
          <w:szCs w:val="28"/>
        </w:rPr>
        <w:t>Конкурсы могут иметь самые разнообразные формы: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iCs/>
          <w:sz w:val="28"/>
          <w:szCs w:val="28"/>
        </w:rPr>
        <w:t xml:space="preserve">Викторина </w:t>
      </w:r>
      <w:r w:rsidRPr="0030574F">
        <w:rPr>
          <w:sz w:val="28"/>
          <w:szCs w:val="28"/>
        </w:rPr>
        <w:t>- игра, построенная на занимательных вопросах и ответах на них.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iCs/>
          <w:sz w:val="28"/>
          <w:szCs w:val="28"/>
        </w:rPr>
        <w:t xml:space="preserve">Головоломка </w:t>
      </w:r>
      <w:r w:rsidRPr="0030574F">
        <w:rPr>
          <w:sz w:val="28"/>
          <w:szCs w:val="28"/>
        </w:rPr>
        <w:t>- игра, построенная на занимательных вопросах и от</w:t>
      </w:r>
      <w:r w:rsidRPr="0030574F">
        <w:rPr>
          <w:sz w:val="28"/>
          <w:szCs w:val="28"/>
        </w:rPr>
        <w:softHyphen/>
        <w:t>ветах на них.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iCs/>
          <w:sz w:val="28"/>
          <w:szCs w:val="28"/>
        </w:rPr>
      </w:pPr>
      <w:r w:rsidRPr="0030574F">
        <w:rPr>
          <w:iCs/>
          <w:sz w:val="28"/>
          <w:szCs w:val="28"/>
        </w:rPr>
        <w:t xml:space="preserve">Кроссворд - </w:t>
      </w:r>
      <w:r w:rsidRPr="0030574F">
        <w:rPr>
          <w:sz w:val="28"/>
          <w:szCs w:val="28"/>
        </w:rPr>
        <w:t>игра-задача, состоящая в заполнении словами пересекающихся рядов-клеток.</w:t>
      </w:r>
      <w:r w:rsidRPr="0030574F">
        <w:rPr>
          <w:iCs/>
          <w:sz w:val="28"/>
          <w:szCs w:val="28"/>
        </w:rPr>
        <w:t xml:space="preserve">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iCs/>
          <w:sz w:val="28"/>
          <w:szCs w:val="28"/>
        </w:rPr>
        <w:t xml:space="preserve">Ребус </w:t>
      </w:r>
      <w:r w:rsidRPr="0030574F">
        <w:rPr>
          <w:sz w:val="28"/>
          <w:szCs w:val="28"/>
        </w:rPr>
        <w:t>- загадка, в которой искомое слово или фраза изображены комбинацией условных знаков или фигур, букв, цифр, рисунков и т.д.; изображение какого-либо слова или целого предложения при помощи комбинации цифр, букв, рисунков, знаков.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Проведение конкурсов возможно в рамках кружковой работы, трудовых дел, турнира знатоков, а также может выступать и как самостоятельное мероприятие.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  <w:u w:val="single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i/>
          <w:sz w:val="28"/>
          <w:szCs w:val="28"/>
        </w:rPr>
      </w:pPr>
      <w:r w:rsidRPr="0030574F">
        <w:rPr>
          <w:b/>
          <w:i/>
          <w:sz w:val="28"/>
          <w:szCs w:val="28"/>
          <w:lang w:val="en-US"/>
        </w:rPr>
        <w:t>III</w:t>
      </w:r>
      <w:r w:rsidRPr="0030574F">
        <w:rPr>
          <w:b/>
          <w:i/>
          <w:sz w:val="28"/>
          <w:szCs w:val="28"/>
        </w:rPr>
        <w:t>. Наглядные формы профпросвещения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  <w:u w:val="single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sz w:val="28"/>
          <w:szCs w:val="28"/>
        </w:rPr>
        <w:t xml:space="preserve">1) Информационный стенд </w:t>
      </w:r>
      <w:r w:rsidRPr="0030574F">
        <w:rPr>
          <w:sz w:val="28"/>
          <w:szCs w:val="28"/>
        </w:rPr>
        <w:t>содержит сведения о профессиональных учебных заведениях (перечень специальностей, по которым осуществляется подготовка, условия приема и учебы), о предприятиях и организациях района, города, центре занятости населения, центре профессиональной ориентации;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 xml:space="preserve">- </w:t>
      </w:r>
      <w:proofErr w:type="spellStart"/>
      <w:r w:rsidRPr="0030574F">
        <w:rPr>
          <w:sz w:val="28"/>
          <w:szCs w:val="28"/>
        </w:rPr>
        <w:t>профессиографические</w:t>
      </w:r>
      <w:proofErr w:type="spellEnd"/>
      <w:r w:rsidRPr="0030574F">
        <w:rPr>
          <w:sz w:val="28"/>
          <w:szCs w:val="28"/>
        </w:rPr>
        <w:t xml:space="preserve"> описания основных массовых профессий, справочную, научно-популярную, и другую литературу о мире профессий, профессиональных учебных заведениях, различных отраслях народного хозяйства, о людях труда;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- модели, схемы, таблицы, знакомящие с содержанием работы, технологическими процессами, организацией производства.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  <w:u w:val="single"/>
        </w:rPr>
      </w:pPr>
      <w:r w:rsidRPr="0030574F">
        <w:rPr>
          <w:sz w:val="28"/>
          <w:szCs w:val="28"/>
          <w:u w:val="single"/>
        </w:rPr>
        <w:t>Примерный перечень тематики стендов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30574F">
        <w:rPr>
          <w:sz w:val="28"/>
          <w:szCs w:val="28"/>
        </w:rPr>
        <w:t>1.Раздел, содержащий советы выбирающему профессию и предостережения против ошибок: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Типы и особенности профессий;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Краткий обзор профессий рабочих и служащих;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lastRenderedPageBreak/>
        <w:t>Источники информации и мире профессий;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Свойства и особенности характера;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Восемь углов ситуации выбора профессии.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30574F">
        <w:rPr>
          <w:sz w:val="28"/>
          <w:szCs w:val="28"/>
        </w:rPr>
        <w:t>2. Информационный раздел о профессиональных учебных заведениях: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Схема профессиональных учебных заведений Алтайского края;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Проспекты и рекламные объявления профессиональных учебных заведений;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Для тех, кто интересуется военными специальностями;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Календарь профессий (сменный материал, приуроченный к профессиональным праздникам).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  <w:r w:rsidRPr="0030574F">
        <w:rPr>
          <w:sz w:val="28"/>
          <w:szCs w:val="28"/>
        </w:rPr>
        <w:t>3. Раздел содержащий информацию о рынке труда Алтайского края: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Альбом вакансий;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Права граждан в области занятости, социальные гарантии;</w:t>
      </w:r>
    </w:p>
    <w:p w:rsidR="0030574F" w:rsidRPr="0030574F" w:rsidRDefault="0030574F" w:rsidP="0030574F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30574F">
        <w:rPr>
          <w:sz w:val="28"/>
          <w:szCs w:val="28"/>
        </w:rPr>
        <w:t>Советы ищущим работу, памятки безработному.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left="360"/>
        <w:rPr>
          <w:sz w:val="28"/>
          <w:szCs w:val="28"/>
        </w:rPr>
      </w:pPr>
      <w:r w:rsidRPr="0030574F">
        <w:rPr>
          <w:sz w:val="28"/>
          <w:szCs w:val="28"/>
        </w:rPr>
        <w:t>4. Раздел об увлечениях школьников (техническое творчество, художественное творчество, выставка изделий изготовленных на уроках труда, на кружковых занятиях, курсах)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sz w:val="28"/>
          <w:szCs w:val="28"/>
        </w:rPr>
      </w:pPr>
      <w:r w:rsidRPr="0030574F">
        <w:rPr>
          <w:b/>
          <w:sz w:val="28"/>
          <w:szCs w:val="28"/>
        </w:rPr>
        <w:t>2) Аукцион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b/>
          <w:bCs/>
          <w:iCs/>
          <w:sz w:val="28"/>
          <w:szCs w:val="28"/>
        </w:rPr>
      </w:pPr>
      <w:r w:rsidRPr="0030574F">
        <w:rPr>
          <w:sz w:val="28"/>
          <w:szCs w:val="28"/>
        </w:rPr>
        <w:t>Слово латинского происхождения, означающее продажу с публичного торга, при котором товар (или его образцы) предварительно выставляют для осмотра. На аукцион выставляются поделки изготовленные руками самих детей. Аукцион конструируется по образу и подобию насто</w:t>
      </w:r>
      <w:r w:rsidRPr="0030574F">
        <w:rPr>
          <w:sz w:val="28"/>
          <w:szCs w:val="28"/>
        </w:rPr>
        <w:softHyphen/>
        <w:t>ящего, взрослого аукциона. Он учить детей ценить труд других, способствует освоению детьми некото</w:t>
      </w:r>
      <w:r w:rsidRPr="0030574F">
        <w:rPr>
          <w:sz w:val="28"/>
          <w:szCs w:val="28"/>
        </w:rPr>
        <w:softHyphen/>
        <w:t>рых экономических связей, вводит участников в систему товарно-денеж</w:t>
      </w:r>
      <w:r w:rsidRPr="0030574F">
        <w:rPr>
          <w:sz w:val="28"/>
          <w:szCs w:val="28"/>
        </w:rPr>
        <w:softHyphen/>
        <w:t>ных отношений, сохраняя все свои конструктивные элементы-признаки: спикер-ведущий, участники аукциона - «покупатели»: бизнесмены, пред</w:t>
      </w:r>
      <w:r w:rsidRPr="0030574F">
        <w:rPr>
          <w:sz w:val="28"/>
          <w:szCs w:val="28"/>
        </w:rPr>
        <w:softHyphen/>
        <w:t>приниматели, любители «редкостей», представители различных фирм; товар введен в лоты; денежные единицы определяют отношения между участниками аукциона. Обязательным атрибутом являются гонг и моло</w:t>
      </w:r>
      <w:r w:rsidRPr="0030574F">
        <w:rPr>
          <w:sz w:val="28"/>
          <w:szCs w:val="28"/>
        </w:rPr>
        <w:softHyphen/>
        <w:t>ток, ударом которого подтверждается, что «товар продан», а также номе</w:t>
      </w:r>
      <w:r w:rsidRPr="0030574F">
        <w:rPr>
          <w:sz w:val="28"/>
          <w:szCs w:val="28"/>
        </w:rPr>
        <w:softHyphen/>
        <w:t>ра таблицы, определяющие сумму, назначенную покупателем за товар, и его порядковый номер.</w:t>
      </w:r>
      <w:r w:rsidRPr="0030574F">
        <w:rPr>
          <w:b/>
          <w:bCs/>
          <w:iCs/>
          <w:sz w:val="28"/>
          <w:szCs w:val="28"/>
        </w:rPr>
        <w:t xml:space="preserve"> 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sz w:val="28"/>
          <w:szCs w:val="28"/>
        </w:rPr>
        <w:t>К наглядным формам работы можно также отнести: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iCs/>
          <w:sz w:val="28"/>
          <w:szCs w:val="28"/>
        </w:rPr>
        <w:t>Выставки книжные</w:t>
      </w:r>
      <w:r w:rsidRPr="0030574F">
        <w:rPr>
          <w:iCs/>
          <w:sz w:val="28"/>
          <w:szCs w:val="28"/>
        </w:rPr>
        <w:t xml:space="preserve">. </w:t>
      </w:r>
      <w:r w:rsidRPr="0030574F">
        <w:rPr>
          <w:sz w:val="28"/>
          <w:szCs w:val="28"/>
        </w:rPr>
        <w:t>«Человек проявляет свое «я» в труде». «Твое жизненное кредо».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iCs/>
          <w:sz w:val="28"/>
          <w:szCs w:val="28"/>
        </w:rPr>
        <w:t>Обзоры. Обсуждение книг. Объединения любителей книги.</w:t>
      </w:r>
      <w:r w:rsidRPr="0030574F">
        <w:rPr>
          <w:iCs/>
          <w:sz w:val="28"/>
          <w:szCs w:val="28"/>
        </w:rPr>
        <w:t xml:space="preserve"> </w:t>
      </w:r>
      <w:r w:rsidRPr="0030574F">
        <w:rPr>
          <w:sz w:val="28"/>
          <w:szCs w:val="28"/>
        </w:rPr>
        <w:t>Обозре</w:t>
      </w:r>
      <w:r w:rsidRPr="0030574F">
        <w:rPr>
          <w:sz w:val="28"/>
          <w:szCs w:val="28"/>
        </w:rPr>
        <w:softHyphen/>
        <w:t>ние книжное «Путешествие в будущее, какое оно?»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30574F">
        <w:rPr>
          <w:b/>
          <w:iCs/>
          <w:sz w:val="28"/>
          <w:szCs w:val="28"/>
        </w:rPr>
        <w:t>Час взаимной информации</w:t>
      </w:r>
      <w:r w:rsidRPr="0030574F">
        <w:rPr>
          <w:iCs/>
          <w:sz w:val="28"/>
          <w:szCs w:val="28"/>
        </w:rPr>
        <w:t xml:space="preserve">. </w:t>
      </w:r>
      <w:r w:rsidRPr="0030574F">
        <w:rPr>
          <w:sz w:val="28"/>
          <w:szCs w:val="28"/>
        </w:rPr>
        <w:t>«Читайте! Слушайте! Смотрите!»</w:t>
      </w:r>
    </w:p>
    <w:p w:rsidR="0030574F" w:rsidRPr="0030574F" w:rsidRDefault="0030574F" w:rsidP="0030574F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</w:p>
    <w:p w:rsidR="00614D52" w:rsidRPr="0030574F" w:rsidRDefault="00614D52" w:rsidP="0030574F">
      <w:pPr>
        <w:spacing w:after="0" w:line="240" w:lineRule="auto"/>
        <w:ind w:firstLine="0"/>
        <w:jc w:val="center"/>
        <w:rPr>
          <w:b/>
          <w:sz w:val="28"/>
          <w:szCs w:val="28"/>
          <w:u w:val="single" w:color="000000"/>
        </w:rPr>
      </w:pPr>
    </w:p>
    <w:sectPr w:rsidR="00614D52" w:rsidRPr="0030574F" w:rsidSect="00EA63AE">
      <w:pgSz w:w="11906" w:h="16838"/>
      <w:pgMar w:top="854" w:right="844" w:bottom="1245" w:left="1702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5A32"/>
    <w:multiLevelType w:val="multilevel"/>
    <w:tmpl w:val="E79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0B96"/>
    <w:multiLevelType w:val="multilevel"/>
    <w:tmpl w:val="408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B75C7"/>
    <w:multiLevelType w:val="multilevel"/>
    <w:tmpl w:val="34642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285"/>
    <w:multiLevelType w:val="multilevel"/>
    <w:tmpl w:val="13B2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F77A9"/>
    <w:multiLevelType w:val="multilevel"/>
    <w:tmpl w:val="783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00523"/>
    <w:multiLevelType w:val="hybridMultilevel"/>
    <w:tmpl w:val="9006A7EA"/>
    <w:lvl w:ilvl="0" w:tplc="5192D614">
      <w:start w:val="1"/>
      <w:numFmt w:val="bullet"/>
      <w:lvlText w:val="o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089F4">
      <w:start w:val="1"/>
      <w:numFmt w:val="bullet"/>
      <w:lvlText w:val="o"/>
      <w:lvlJc w:val="left"/>
      <w:pPr>
        <w:ind w:left="21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25722">
      <w:start w:val="1"/>
      <w:numFmt w:val="bullet"/>
      <w:lvlText w:val="▪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8DB8E">
      <w:start w:val="1"/>
      <w:numFmt w:val="bullet"/>
      <w:lvlText w:val="•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C0CCA">
      <w:start w:val="1"/>
      <w:numFmt w:val="bullet"/>
      <w:lvlText w:val="o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65DA8">
      <w:start w:val="1"/>
      <w:numFmt w:val="bullet"/>
      <w:lvlText w:val="▪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416E4">
      <w:start w:val="1"/>
      <w:numFmt w:val="bullet"/>
      <w:lvlText w:val="•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4F72E">
      <w:start w:val="1"/>
      <w:numFmt w:val="bullet"/>
      <w:lvlText w:val="o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C8B412">
      <w:start w:val="1"/>
      <w:numFmt w:val="bullet"/>
      <w:lvlText w:val="▪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7D40BD"/>
    <w:multiLevelType w:val="multilevel"/>
    <w:tmpl w:val="B2F02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97446"/>
    <w:multiLevelType w:val="multilevel"/>
    <w:tmpl w:val="0128D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75FCF"/>
    <w:multiLevelType w:val="multilevel"/>
    <w:tmpl w:val="A6E42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53B50"/>
    <w:multiLevelType w:val="multilevel"/>
    <w:tmpl w:val="78FCC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1327C"/>
    <w:multiLevelType w:val="multilevel"/>
    <w:tmpl w:val="DED65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73008"/>
    <w:multiLevelType w:val="hybridMultilevel"/>
    <w:tmpl w:val="BF8C169A"/>
    <w:lvl w:ilvl="0" w:tplc="A6101F1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2">
    <w:nsid w:val="709B3509"/>
    <w:multiLevelType w:val="multilevel"/>
    <w:tmpl w:val="9A3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0E"/>
    <w:rsid w:val="00237180"/>
    <w:rsid w:val="002C424A"/>
    <w:rsid w:val="0030574F"/>
    <w:rsid w:val="00427F3D"/>
    <w:rsid w:val="00614D52"/>
    <w:rsid w:val="0078016E"/>
    <w:rsid w:val="0086100E"/>
    <w:rsid w:val="00B718A1"/>
    <w:rsid w:val="00EA63AE"/>
    <w:rsid w:val="00F8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22B01-15CE-4444-A5EE-50DA586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4" w:line="243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 w:line="240" w:lineRule="auto"/>
      <w:ind w:left="10" w:right="-15" w:hanging="10"/>
      <w:jc w:val="center"/>
      <w:outlineLvl w:val="0"/>
    </w:pPr>
    <w:rPr>
      <w:rFonts w:ascii="Georgia" w:eastAsia="Georgia" w:hAnsi="Georgia" w:cs="Georgia"/>
      <w:color w:val="000000"/>
      <w:sz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Georgia" w:eastAsia="Georgia" w:hAnsi="Georgia" w:cs="Georgia"/>
      <w:color w:val="000000"/>
      <w:sz w:val="33"/>
    </w:rPr>
  </w:style>
  <w:style w:type="paragraph" w:styleId="a3">
    <w:name w:val="Normal (Web)"/>
    <w:basedOn w:val="a"/>
    <w:uiPriority w:val="99"/>
    <w:unhideWhenUsed/>
    <w:rsid w:val="00EA63AE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F81E1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27F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306B-9DCC-4FB5-AF05-D11A86FA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Андрей</cp:lastModifiedBy>
  <cp:revision>9</cp:revision>
  <dcterms:created xsi:type="dcterms:W3CDTF">2019-03-17T12:11:00Z</dcterms:created>
  <dcterms:modified xsi:type="dcterms:W3CDTF">2019-03-17T14:00:00Z</dcterms:modified>
</cp:coreProperties>
</file>