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4" w:rsidRPr="00C85A14" w:rsidRDefault="00C85A14" w:rsidP="00C85A14">
      <w:pPr>
        <w:jc w:val="center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 xml:space="preserve">Информация о </w:t>
      </w:r>
      <w:r w:rsidRPr="00C85A14">
        <w:rPr>
          <w:rFonts w:cs="Times New Roman"/>
          <w:szCs w:val="28"/>
        </w:rPr>
        <w:t xml:space="preserve"> работе педагогов с мотивированными учащимися</w:t>
      </w:r>
    </w:p>
    <w:p w:rsidR="00A73AD8" w:rsidRPr="00C85A14" w:rsidRDefault="00C85A14" w:rsidP="00C85A14">
      <w:pPr>
        <w:ind w:firstLine="708"/>
        <w:contextualSpacing/>
        <w:jc w:val="right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 xml:space="preserve">Методический совет, </w:t>
      </w:r>
      <w:r w:rsidR="00AE6063">
        <w:rPr>
          <w:rFonts w:cs="Times New Roman"/>
          <w:szCs w:val="28"/>
          <w:lang w:val="be-BY"/>
        </w:rPr>
        <w:t>17.04.</w:t>
      </w:r>
      <w:r w:rsidRPr="00C85A14">
        <w:rPr>
          <w:rFonts w:cs="Times New Roman"/>
          <w:szCs w:val="28"/>
          <w:lang w:val="be-BY"/>
        </w:rPr>
        <w:t>2020</w:t>
      </w:r>
    </w:p>
    <w:p w:rsidR="00C85A14" w:rsidRPr="00C85A14" w:rsidRDefault="00C85A14" w:rsidP="00C85A14">
      <w:pPr>
        <w:spacing w:before="240" w:after="0"/>
        <w:ind w:firstLine="708"/>
        <w:contextualSpacing/>
        <w:jc w:val="both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>Педагогический коллектив учреждения проводит определенную работу по выявлению и поддержке наиболее способных, мотивированных учащихся, повышению интереса учащихся к изучаемым предметам, развитию их предметных компетенций, углублению теоретических знаний и практических навыков.</w:t>
      </w:r>
    </w:p>
    <w:p w:rsidR="00C85A14" w:rsidRPr="00C85A14" w:rsidRDefault="00C85A14" w:rsidP="00C85A14">
      <w:pPr>
        <w:spacing w:after="0"/>
        <w:ind w:firstLine="708"/>
        <w:contextualSpacing/>
        <w:jc w:val="both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>Определение способных детей в учреждении начинается, когда ребенок входит в школу. Диагностическая работа, психологическая поддержка детей, вовлечение детей в различные интеллектуальные творческие, спортивные занятия позволяют своевременно выявлять мотивированных детей и планировать дальнейшую работу по развитию этих способностей.</w:t>
      </w:r>
    </w:p>
    <w:p w:rsidR="00C85A14" w:rsidRPr="00C85A14" w:rsidRDefault="00C85A14" w:rsidP="00C85A14">
      <w:pPr>
        <w:spacing w:after="0"/>
        <w:ind w:firstLine="708"/>
        <w:contextualSpacing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С</w:t>
      </w:r>
      <w:r w:rsidRPr="00C85A14">
        <w:rPr>
          <w:rFonts w:cs="Times New Roman"/>
          <w:szCs w:val="28"/>
          <w:lang w:val="be-BY"/>
        </w:rPr>
        <w:t xml:space="preserve">ложилась определенная система работы. Разработана школьная модель работы с мотивированными учащимися, которая предполагает работу со всеми участниками образовательного процесса. Проводятся следующие мероприятия: непрерывная олимпиада в течение учебного года для учащихся 3–11 классов, школьный этап республиканской олимпиады по учебным предметам для учащихся 4–11 классов, а также по результатам школьного этапа организовано участие команды учащихся в </w:t>
      </w:r>
      <w:r>
        <w:rPr>
          <w:rFonts w:cs="Times New Roman"/>
          <w:szCs w:val="28"/>
          <w:lang w:val="be-BY"/>
        </w:rPr>
        <w:t>районном</w:t>
      </w:r>
      <w:r w:rsidRPr="00C85A14">
        <w:rPr>
          <w:rFonts w:cs="Times New Roman"/>
          <w:szCs w:val="28"/>
          <w:lang w:val="be-BY"/>
        </w:rPr>
        <w:t xml:space="preserve"> этапе республиканской олимпиады</w:t>
      </w:r>
      <w:r>
        <w:rPr>
          <w:rFonts w:cs="Times New Roman"/>
          <w:szCs w:val="28"/>
          <w:lang w:val="be-BY"/>
        </w:rPr>
        <w:t>, организовано участие школьников в конкурсах, проводимых республиканской ассоциацией ”Конкурс“</w:t>
      </w:r>
      <w:r w:rsidR="00862DD2">
        <w:rPr>
          <w:rFonts w:cs="Times New Roman"/>
          <w:szCs w:val="28"/>
          <w:lang w:val="be-BY"/>
        </w:rPr>
        <w:t>, в областных дистанционных олимпиадах и конкурсах, а также международных и олимпиадах, проводимых белорусскми университетами</w:t>
      </w:r>
      <w:r w:rsidRPr="00C85A14">
        <w:rPr>
          <w:rFonts w:cs="Times New Roman"/>
          <w:szCs w:val="28"/>
          <w:lang w:val="be-BY"/>
        </w:rPr>
        <w:t>.</w:t>
      </w:r>
    </w:p>
    <w:p w:rsidR="00C85A14" w:rsidRPr="00C85A14" w:rsidRDefault="00862DD2" w:rsidP="00C85A14">
      <w:pPr>
        <w:spacing w:after="0"/>
        <w:ind w:firstLine="708"/>
        <w:contextualSpacing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Заместителями директора по учебной работе</w:t>
      </w:r>
      <w:r w:rsidR="00C85A14" w:rsidRPr="00C85A14">
        <w:rPr>
          <w:rFonts w:cs="Times New Roman"/>
          <w:szCs w:val="28"/>
          <w:lang w:val="be-BY"/>
        </w:rPr>
        <w:t xml:space="preserve"> уделяется необходимое внимание мониторинг</w:t>
      </w:r>
      <w:r>
        <w:rPr>
          <w:rFonts w:cs="Times New Roman"/>
          <w:szCs w:val="28"/>
          <w:lang w:val="be-BY"/>
        </w:rPr>
        <w:t>у</w:t>
      </w:r>
      <w:r w:rsidR="00C85A14" w:rsidRPr="00C85A14">
        <w:rPr>
          <w:rFonts w:cs="Times New Roman"/>
          <w:szCs w:val="28"/>
          <w:lang w:val="be-BY"/>
        </w:rPr>
        <w:t xml:space="preserve"> деятельности учителей-предметников по организации работы с мотивированными учениками. Так, на </w:t>
      </w:r>
      <w:r>
        <w:rPr>
          <w:rFonts w:cs="Times New Roman"/>
          <w:szCs w:val="28"/>
          <w:lang w:val="be-BY"/>
        </w:rPr>
        <w:t xml:space="preserve">совещании при директоре ежегодно </w:t>
      </w:r>
      <w:r w:rsidR="00C85A14" w:rsidRPr="00C85A14">
        <w:rPr>
          <w:rFonts w:cs="Times New Roman"/>
          <w:szCs w:val="28"/>
          <w:lang w:val="be-BY"/>
        </w:rPr>
        <w:t xml:space="preserve"> анализируются результаты участия </w:t>
      </w:r>
      <w:r>
        <w:rPr>
          <w:rFonts w:cs="Times New Roman"/>
          <w:szCs w:val="28"/>
          <w:lang w:val="be-BY"/>
        </w:rPr>
        <w:t>школьников</w:t>
      </w:r>
      <w:r w:rsidR="00C85A14" w:rsidRPr="00C85A14">
        <w:rPr>
          <w:rFonts w:cs="Times New Roman"/>
          <w:szCs w:val="28"/>
          <w:lang w:val="be-BY"/>
        </w:rPr>
        <w:t xml:space="preserve"> в непрерывной олимпиаде, в I (школьном) и II (районном) этапах республиканской олимпиады по учебным предметам. Анализируется работа педагогов по</w:t>
      </w:r>
      <w:r>
        <w:rPr>
          <w:rFonts w:cs="Times New Roman"/>
          <w:szCs w:val="28"/>
          <w:lang w:val="be-BY"/>
        </w:rPr>
        <w:t xml:space="preserve"> организации</w:t>
      </w:r>
      <w:r w:rsidR="00C85A14" w:rsidRPr="00C85A14">
        <w:rPr>
          <w:rFonts w:cs="Times New Roman"/>
          <w:szCs w:val="28"/>
          <w:lang w:val="be-BY"/>
        </w:rPr>
        <w:t xml:space="preserve"> исследовательской деятельности </w:t>
      </w:r>
      <w:r>
        <w:rPr>
          <w:rFonts w:cs="Times New Roman"/>
          <w:szCs w:val="28"/>
          <w:lang w:val="be-BY"/>
        </w:rPr>
        <w:t>учащихся</w:t>
      </w:r>
      <w:r w:rsidR="00C85A14" w:rsidRPr="00C85A14">
        <w:rPr>
          <w:rFonts w:cs="Times New Roman"/>
          <w:szCs w:val="28"/>
          <w:lang w:val="be-BY"/>
        </w:rPr>
        <w:t>. Вопросы работы с мотивированными учениками обсуждаются на заседаниях школьных методических об</w:t>
      </w:r>
      <w:r>
        <w:rPr>
          <w:rFonts w:cs="Times New Roman"/>
          <w:szCs w:val="28"/>
          <w:lang w:val="be-BY"/>
        </w:rPr>
        <w:t>ъедине</w:t>
      </w:r>
      <w:r w:rsidR="00C85A14" w:rsidRPr="00C85A14">
        <w:rPr>
          <w:rFonts w:cs="Times New Roman"/>
          <w:szCs w:val="28"/>
          <w:lang w:val="be-BY"/>
        </w:rPr>
        <w:t>ний, разрабатываются задания на непрерывную олимпиаду, школьные интеллектуальные соревнования, предметные недели.</w:t>
      </w:r>
    </w:p>
    <w:p w:rsidR="003E6150" w:rsidRDefault="00862DD2" w:rsidP="003E6150">
      <w:pPr>
        <w:spacing w:after="0" w:line="240" w:lineRule="auto"/>
        <w:ind w:firstLine="709"/>
        <w:jc w:val="both"/>
      </w:pPr>
      <w:r>
        <w:rPr>
          <w:rFonts w:cs="Times New Roman"/>
          <w:szCs w:val="28"/>
          <w:lang w:val="be-BY"/>
        </w:rPr>
        <w:t>В олимпиадном движении</w:t>
      </w:r>
      <w:r w:rsidR="00C85A14" w:rsidRPr="00C85A14">
        <w:rPr>
          <w:rFonts w:cs="Times New Roman"/>
          <w:szCs w:val="28"/>
          <w:lang w:val="be-BY"/>
        </w:rPr>
        <w:t xml:space="preserve"> есть </w:t>
      </w:r>
      <w:r>
        <w:rPr>
          <w:rFonts w:cs="Times New Roman"/>
          <w:szCs w:val="28"/>
          <w:lang w:val="be-BY"/>
        </w:rPr>
        <w:t>определенные</w:t>
      </w:r>
      <w:r w:rsidR="00C85A14" w:rsidRPr="00C85A14">
        <w:rPr>
          <w:rFonts w:cs="Times New Roman"/>
          <w:szCs w:val="28"/>
          <w:lang w:val="be-BY"/>
        </w:rPr>
        <w:t xml:space="preserve"> достижения. </w:t>
      </w:r>
      <w:r w:rsidR="003E6150">
        <w:t xml:space="preserve">В </w:t>
      </w:r>
      <w:r w:rsidR="003E6150">
        <w:rPr>
          <w:rFonts w:cs="Times New Roman"/>
        </w:rPr>
        <w:t>I</w:t>
      </w:r>
      <w:r w:rsidR="003E6150">
        <w:t xml:space="preserve"> (школьном) этапе республиканской олимпиады </w:t>
      </w:r>
      <w:r w:rsidR="003E6150" w:rsidRPr="0068527B">
        <w:rPr>
          <w:rFonts w:cs="Times New Roman"/>
          <w:szCs w:val="28"/>
          <w:lang w:val="be-BY"/>
        </w:rPr>
        <w:t xml:space="preserve">приняли участие </w:t>
      </w:r>
      <w:r w:rsidR="003E6150">
        <w:rPr>
          <w:rFonts w:cs="Times New Roman"/>
          <w:szCs w:val="28"/>
          <w:lang w:val="be-BY"/>
        </w:rPr>
        <w:t>292</w:t>
      </w:r>
      <w:r w:rsidR="003E6150" w:rsidRPr="0068527B">
        <w:rPr>
          <w:rFonts w:cs="Times New Roman"/>
          <w:szCs w:val="28"/>
          <w:lang w:val="be-BY"/>
        </w:rPr>
        <w:t xml:space="preserve"> учащихся</w:t>
      </w:r>
      <w:r w:rsidR="003E6150">
        <w:rPr>
          <w:rFonts w:cs="Times New Roman"/>
          <w:szCs w:val="28"/>
          <w:lang w:val="be-BY"/>
        </w:rPr>
        <w:t xml:space="preserve">, что на 1% больше, чем в предыдущем уебном году. </w:t>
      </w:r>
      <w:r w:rsidR="003E6150">
        <w:t xml:space="preserve">136 учащихся приняли участие в олимпиаде по одному предмету, по двум предметам – 65 учащихся, 6 учащихся – по трем, по четырем – 2. </w:t>
      </w:r>
    </w:p>
    <w:p w:rsidR="003E6150" w:rsidRDefault="003E6150" w:rsidP="003E6150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rFonts w:cs="Times New Roman"/>
          <w:szCs w:val="28"/>
          <w:lang w:val="be-BY"/>
        </w:rPr>
        <w:t xml:space="preserve">50 учащихся приняли участие во II (районном) этапе </w:t>
      </w:r>
      <w:r w:rsidRPr="00D233A2">
        <w:rPr>
          <w:szCs w:val="28"/>
        </w:rPr>
        <w:t xml:space="preserve">республиканской олимпиады по </w:t>
      </w:r>
      <w:r>
        <w:rPr>
          <w:szCs w:val="28"/>
        </w:rPr>
        <w:t xml:space="preserve">15 </w:t>
      </w:r>
      <w:r w:rsidRPr="00D233A2">
        <w:rPr>
          <w:szCs w:val="28"/>
        </w:rPr>
        <w:t>учебным предметам</w:t>
      </w:r>
      <w:r>
        <w:rPr>
          <w:szCs w:val="28"/>
        </w:rPr>
        <w:t xml:space="preserve">. 7 учащихся по объективным </w:t>
      </w:r>
      <w:r>
        <w:rPr>
          <w:szCs w:val="28"/>
        </w:rPr>
        <w:lastRenderedPageBreak/>
        <w:t xml:space="preserve">причинам (болезнь, участие в репетиционном тестировании) не смогли принять участие в олимпиаде. </w:t>
      </w:r>
    </w:p>
    <w:p w:rsidR="003E6150" w:rsidRDefault="003E6150" w:rsidP="003E6150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Сравнительный анализ количества участников в районном этапе олимпиады за 3 года свидетельствует об отрицательной динамике: - 26% в сравнении с 2017/2018 уч.г., - 14 % – с 2018/2019 уч.г. (Таблица 1).</w:t>
      </w:r>
    </w:p>
    <w:p w:rsidR="003E6150" w:rsidRPr="00945739" w:rsidRDefault="003E6150" w:rsidP="003E6150">
      <w:pPr>
        <w:spacing w:after="0" w:line="240" w:lineRule="auto"/>
        <w:contextualSpacing/>
        <w:jc w:val="right"/>
        <w:rPr>
          <w:szCs w:val="28"/>
        </w:rPr>
      </w:pPr>
      <w:r w:rsidRPr="00945739">
        <w:rPr>
          <w:szCs w:val="28"/>
        </w:rPr>
        <w:t>Таблица</w:t>
      </w:r>
      <w:r>
        <w:rPr>
          <w:szCs w:val="28"/>
        </w:rPr>
        <w:t xml:space="preserve"> </w:t>
      </w:r>
      <w:r w:rsidRPr="00945739">
        <w:rPr>
          <w:szCs w:val="28"/>
        </w:rPr>
        <w:t>1</w:t>
      </w:r>
    </w:p>
    <w:p w:rsidR="003E6150" w:rsidRDefault="003E6150" w:rsidP="003E6150">
      <w:pPr>
        <w:spacing w:after="0" w:line="240" w:lineRule="auto"/>
        <w:contextualSpacing/>
        <w:jc w:val="center"/>
        <w:rPr>
          <w:szCs w:val="28"/>
        </w:rPr>
      </w:pPr>
      <w:r w:rsidRPr="00945739">
        <w:rPr>
          <w:szCs w:val="28"/>
        </w:rPr>
        <w:t xml:space="preserve">Количество участников районного этапа олимпиады </w:t>
      </w:r>
    </w:p>
    <w:p w:rsidR="003E6150" w:rsidRPr="00945739" w:rsidRDefault="003E6150" w:rsidP="003E6150">
      <w:pPr>
        <w:spacing w:after="0" w:line="240" w:lineRule="auto"/>
        <w:contextualSpacing/>
        <w:jc w:val="center"/>
        <w:rPr>
          <w:szCs w:val="28"/>
        </w:rPr>
      </w:pPr>
      <w:r w:rsidRPr="00945739">
        <w:rPr>
          <w:szCs w:val="28"/>
        </w:rPr>
        <w:t>по учебным предметам  за 3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431"/>
        <w:gridCol w:w="2416"/>
      </w:tblGrid>
      <w:tr w:rsidR="003E6150" w:rsidRPr="00397705" w:rsidTr="00453356">
        <w:tc>
          <w:tcPr>
            <w:tcW w:w="1234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Учебный год</w:t>
            </w:r>
          </w:p>
        </w:tc>
        <w:tc>
          <w:tcPr>
            <w:tcW w:w="1234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2017/2018</w:t>
            </w:r>
          </w:p>
        </w:tc>
        <w:tc>
          <w:tcPr>
            <w:tcW w:w="1270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2018/2019</w:t>
            </w:r>
          </w:p>
        </w:tc>
        <w:tc>
          <w:tcPr>
            <w:tcW w:w="1262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 xml:space="preserve">2019/2020 </w:t>
            </w:r>
          </w:p>
        </w:tc>
      </w:tr>
      <w:tr w:rsidR="003E6150" w:rsidRPr="00397705" w:rsidTr="00453356">
        <w:tc>
          <w:tcPr>
            <w:tcW w:w="1234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234" w:type="pct"/>
            <w:vAlign w:val="center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63</w:t>
            </w:r>
          </w:p>
        </w:tc>
        <w:tc>
          <w:tcPr>
            <w:tcW w:w="1270" w:type="pct"/>
            <w:vAlign w:val="center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58</w:t>
            </w:r>
          </w:p>
        </w:tc>
        <w:tc>
          <w:tcPr>
            <w:tcW w:w="1262" w:type="pct"/>
            <w:vAlign w:val="center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50</w:t>
            </w:r>
          </w:p>
        </w:tc>
      </w:tr>
    </w:tbl>
    <w:p w:rsidR="003E6150" w:rsidRDefault="003E6150" w:rsidP="003E6150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олимпиаде по двум предметам приняли участие 10 учащихся: Авсеенко Р. (обществоведение, история Беларуси), Антонова К. (химия, белорусский язык), Березко А. (биология, химия), Демидчик Т. (технический труд, физическая культура и здоровье), Курс К. (обществоведение, история Беларуси), Маковская Я. (обществоведение, история Беларуси), Манкевич П. (английский язык, география), Синиченко Г. (английский язык, обществоведение), Подалинская П. (русский язык и литература, белорусский язык и литература), Шаркович Е. (русский язык и литература, английский язык),  по трем учебным предметам (астрономия, русский язык, белорусский язык) – 1 учащаяся (Бинтяй А., 11 класс), однако ее выступление было нерезультативным. </w:t>
      </w:r>
    </w:p>
    <w:p w:rsidR="00915836" w:rsidRDefault="00915836" w:rsidP="003E6150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Учащимися завоевано 11 дипломов: английский язык –  3 диплома, из них </w:t>
      </w:r>
      <w:r w:rsidRPr="00915836">
        <w:rPr>
          <w:rFonts w:ascii="Times New Roman" w:hAnsi="Times New Roman"/>
          <w:sz w:val="28"/>
          <w:szCs w:val="28"/>
          <w:lang w:val="be-BY"/>
        </w:rPr>
        <w:t>диплом II степени –</w:t>
      </w:r>
      <w:r>
        <w:rPr>
          <w:rFonts w:ascii="Times New Roman" w:hAnsi="Times New Roman"/>
          <w:sz w:val="28"/>
          <w:szCs w:val="28"/>
          <w:lang w:val="be-BY"/>
        </w:rPr>
        <w:t xml:space="preserve"> 1,  </w:t>
      </w:r>
      <w:r w:rsidRPr="00915836">
        <w:rPr>
          <w:rFonts w:ascii="Times New Roman" w:hAnsi="Times New Roman"/>
          <w:sz w:val="28"/>
          <w:szCs w:val="28"/>
          <w:lang w:val="be-BY"/>
        </w:rPr>
        <w:t xml:space="preserve">III степени </w:t>
      </w:r>
      <w:r>
        <w:rPr>
          <w:rFonts w:ascii="Times New Roman" w:hAnsi="Times New Roman"/>
          <w:sz w:val="28"/>
          <w:szCs w:val="28"/>
          <w:lang w:val="be-BY"/>
        </w:rPr>
        <w:t xml:space="preserve">– 2 (учитель скиба Н.С.),  русский язык – 2 диплома </w:t>
      </w:r>
      <w:r w:rsidRPr="00915836">
        <w:rPr>
          <w:rFonts w:ascii="Times New Roman" w:hAnsi="Times New Roman"/>
          <w:sz w:val="28"/>
          <w:szCs w:val="28"/>
          <w:lang w:val="be-BY"/>
        </w:rPr>
        <w:t xml:space="preserve">III степени (учитель Устинович А.В.), обществоведение </w:t>
      </w:r>
      <w:r>
        <w:rPr>
          <w:rFonts w:ascii="Times New Roman" w:hAnsi="Times New Roman"/>
          <w:sz w:val="28"/>
          <w:szCs w:val="28"/>
          <w:lang w:val="be-BY"/>
        </w:rPr>
        <w:t xml:space="preserve"> – 1 диплом </w:t>
      </w:r>
      <w:r w:rsidRPr="00915836">
        <w:rPr>
          <w:rFonts w:ascii="Times New Roman" w:hAnsi="Times New Roman"/>
          <w:sz w:val="28"/>
          <w:szCs w:val="28"/>
          <w:lang w:val="be-BY"/>
        </w:rPr>
        <w:sym w:font="Symbol" w:char="F049"/>
      </w:r>
      <w:r w:rsidRPr="00915836">
        <w:rPr>
          <w:rFonts w:ascii="Times New Roman" w:hAnsi="Times New Roman"/>
          <w:sz w:val="28"/>
          <w:szCs w:val="28"/>
          <w:lang w:val="be-BY"/>
        </w:rPr>
        <w:t xml:space="preserve"> степени, история беларуси – 2 диплома III степени, физическая культура и здоровье – 1 диплом III степени, математика – 1 диплом III степени, география – 1 диплом III степени</w:t>
      </w:r>
      <w:r>
        <w:rPr>
          <w:rFonts w:ascii="Times New Roman" w:hAnsi="Times New Roman"/>
          <w:color w:val="FF0000"/>
          <w:sz w:val="28"/>
          <w:szCs w:val="28"/>
          <w:lang w:val="be-BY"/>
        </w:rPr>
        <w:t>.</w:t>
      </w:r>
    </w:p>
    <w:p w:rsidR="003E6150" w:rsidRDefault="003E6150" w:rsidP="003E61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100% результативность показали участники олимпиады по английскому языку (учитель Скиба Н.С.), причем Шаркович Екатерина, учащаяся 9 класса выступала за 10 класс. Безрезультативными были выступления учащихся по биологии (учителя Авраменко С.Л., Александрович О.А.), химии (учитель Мартинович О.Ч.), трудовому обучению (учителя Кучко Ю.Н., Зинькович Л.В.), белорусскому языку и литературе (учителя Синкевич Н.И., Дедун Т.Ч.), физике и астрономии (учитель Ланина Л.В.), информатике (учитель Павловский И.К.). </w:t>
      </w:r>
    </w:p>
    <w:p w:rsidR="003E6150" w:rsidRDefault="003E6150" w:rsidP="003E615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сравнении с 2018/2019 уч.г. результативность выступления команды школы на олимпиаде осталась на прежнем уровне (22%) (Таблица 2). </w:t>
      </w:r>
    </w:p>
    <w:p w:rsidR="003E6150" w:rsidRDefault="003E6150" w:rsidP="0091583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Таблица 2</w:t>
      </w:r>
    </w:p>
    <w:p w:rsidR="003E6150" w:rsidRDefault="003E6150" w:rsidP="003E6150">
      <w:pPr>
        <w:pStyle w:val="a4"/>
        <w:spacing w:after="24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Результативность выступления команды школьников за 3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229"/>
        <w:gridCol w:w="3206"/>
      </w:tblGrid>
      <w:tr w:rsidR="003E6150" w:rsidRPr="00397705" w:rsidTr="00453356">
        <w:tc>
          <w:tcPr>
            <w:tcW w:w="1638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7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2018/2019</w:t>
            </w:r>
          </w:p>
        </w:tc>
        <w:tc>
          <w:tcPr>
            <w:tcW w:w="1675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 xml:space="preserve">2019/2020 </w:t>
            </w:r>
          </w:p>
        </w:tc>
      </w:tr>
      <w:tr w:rsidR="003E6150" w:rsidRPr="00397705" w:rsidTr="00453356">
        <w:tc>
          <w:tcPr>
            <w:tcW w:w="1638" w:type="pct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Результативность выступления на олимпиаде</w:t>
            </w:r>
          </w:p>
        </w:tc>
        <w:tc>
          <w:tcPr>
            <w:tcW w:w="1687" w:type="pct"/>
            <w:vAlign w:val="center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</w:rPr>
              <w:t>22%</w:t>
            </w:r>
          </w:p>
        </w:tc>
        <w:tc>
          <w:tcPr>
            <w:tcW w:w="1675" w:type="pct"/>
            <w:vAlign w:val="center"/>
          </w:tcPr>
          <w:p w:rsidR="003E6150" w:rsidRPr="00397705" w:rsidRDefault="003E6150" w:rsidP="004533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97705">
              <w:rPr>
                <w:sz w:val="24"/>
                <w:szCs w:val="24"/>
                <w:lang w:val="be-BY"/>
              </w:rPr>
              <w:t>22%</w:t>
            </w:r>
          </w:p>
        </w:tc>
      </w:tr>
    </w:tbl>
    <w:p w:rsidR="003E6150" w:rsidRDefault="003E6150" w:rsidP="003E6150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62257">
        <w:rPr>
          <w:rFonts w:ascii="Times New Roman" w:hAnsi="Times New Roman"/>
          <w:sz w:val="28"/>
          <w:szCs w:val="28"/>
          <w:lang w:val="be-BY"/>
        </w:rPr>
        <w:lastRenderedPageBreak/>
        <w:t>По качеству дипломов наблюдается, как и в предыдущие годы, преобладание дипломов III степени</w:t>
      </w:r>
      <w:r>
        <w:rPr>
          <w:rFonts w:ascii="Times New Roman" w:hAnsi="Times New Roman"/>
          <w:sz w:val="28"/>
          <w:szCs w:val="28"/>
          <w:lang w:val="be-BY"/>
        </w:rPr>
        <w:t xml:space="preserve"> (73% от общего количества дипломов), дипломов II </w:t>
      </w:r>
      <w:r w:rsidRPr="007D1CC5">
        <w:rPr>
          <w:rFonts w:ascii="Times New Roman" w:hAnsi="Times New Roman"/>
          <w:sz w:val="28"/>
          <w:szCs w:val="28"/>
          <w:lang w:val="be-BY"/>
        </w:rPr>
        <w:t xml:space="preserve"> степени</w:t>
      </w:r>
      <w:r>
        <w:rPr>
          <w:rFonts w:ascii="Times New Roman" w:hAnsi="Times New Roman"/>
          <w:sz w:val="28"/>
          <w:szCs w:val="28"/>
          <w:lang w:val="be-BY"/>
        </w:rPr>
        <w:t xml:space="preserve"> – 18%, дипломов I</w:t>
      </w:r>
      <w:r w:rsidRPr="007D1CC5">
        <w:rPr>
          <w:rFonts w:ascii="Times New Roman" w:hAnsi="Times New Roman"/>
          <w:sz w:val="28"/>
          <w:szCs w:val="28"/>
          <w:lang w:val="be-BY"/>
        </w:rPr>
        <w:t xml:space="preserve"> степени</w:t>
      </w:r>
      <w:r>
        <w:rPr>
          <w:rFonts w:ascii="Times New Roman" w:hAnsi="Times New Roman"/>
          <w:sz w:val="28"/>
          <w:szCs w:val="28"/>
          <w:lang w:val="be-BY"/>
        </w:rPr>
        <w:t xml:space="preserve"> – 9% </w:t>
      </w:r>
      <w:r w:rsidRPr="00162257">
        <w:rPr>
          <w:rFonts w:ascii="Times New Roman" w:hAnsi="Times New Roman"/>
          <w:sz w:val="28"/>
          <w:szCs w:val="28"/>
          <w:lang w:val="be-BY"/>
        </w:rPr>
        <w:t>.</w:t>
      </w:r>
    </w:p>
    <w:p w:rsidR="003E6150" w:rsidRDefault="003E6150" w:rsidP="006A4B3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 итогам олимпиады 11 учащихся награждены похвальными листами: белорусский язык и литература – 2, русский язык и литература – 2, биология – 2, обществоведение, география, обслуживающий труд, технический труд,  физическая культура и здоровье – по 1.</w:t>
      </w:r>
    </w:p>
    <w:p w:rsidR="00861C45" w:rsidRDefault="00861C45" w:rsidP="006A4B3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 учащихся школы принимали участие в областном этапе, однако результативность их выступления низкая (18 место). </w:t>
      </w:r>
    </w:p>
    <w:p w:rsidR="006A4B35" w:rsidRDefault="00C85A14" w:rsidP="00C43A80">
      <w:pPr>
        <w:spacing w:after="0"/>
        <w:ind w:firstLine="709"/>
        <w:jc w:val="both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 xml:space="preserve">Одним из приоритетных направлений интеллектуального и личностного развития </w:t>
      </w:r>
      <w:r w:rsidR="006A4B35">
        <w:rPr>
          <w:rFonts w:cs="Times New Roman"/>
          <w:szCs w:val="28"/>
          <w:lang w:val="be-BY"/>
        </w:rPr>
        <w:t xml:space="preserve">школьников </w:t>
      </w:r>
      <w:r w:rsidRPr="00C85A14">
        <w:rPr>
          <w:rFonts w:cs="Times New Roman"/>
          <w:szCs w:val="28"/>
          <w:lang w:val="be-BY"/>
        </w:rPr>
        <w:t xml:space="preserve">является организация исследовательской деятельности. </w:t>
      </w:r>
      <w:r w:rsidR="006A4B35">
        <w:rPr>
          <w:rFonts w:cs="Times New Roman"/>
          <w:szCs w:val="28"/>
          <w:lang w:val="be-BY"/>
        </w:rPr>
        <w:t>На районную научно-практическую конференцию было представлено 9 работ, из них 5 – на секцию младших школьников, 2 – на с</w:t>
      </w:r>
      <w:r w:rsidR="006A4B35" w:rsidRPr="006A4B35">
        <w:rPr>
          <w:rFonts w:cs="Times New Roman"/>
          <w:szCs w:val="28"/>
          <w:lang w:val="be-BY"/>
        </w:rPr>
        <w:t>екцию историко-обществоведческих наук, 1 – на секцию ”Русский язык и литература“, 1 – на секцию физико-математических наук</w:t>
      </w:r>
      <w:r w:rsidR="006A4B35">
        <w:rPr>
          <w:rFonts w:cs="Times New Roman"/>
          <w:szCs w:val="28"/>
          <w:lang w:val="be-BY"/>
        </w:rPr>
        <w:t xml:space="preserve">. </w:t>
      </w:r>
      <w:r w:rsidR="00C43A80">
        <w:rPr>
          <w:rFonts w:cs="Times New Roman"/>
          <w:szCs w:val="28"/>
          <w:lang w:val="be-BY"/>
        </w:rPr>
        <w:t>4</w:t>
      </w:r>
      <w:r w:rsidR="006A4B35">
        <w:rPr>
          <w:rFonts w:cs="Times New Roman"/>
          <w:szCs w:val="28"/>
          <w:lang w:val="be-BY"/>
        </w:rPr>
        <w:t xml:space="preserve"> работ</w:t>
      </w:r>
      <w:r w:rsidR="00C43A80">
        <w:rPr>
          <w:rFonts w:cs="Times New Roman"/>
          <w:szCs w:val="28"/>
          <w:lang w:val="be-BY"/>
        </w:rPr>
        <w:t>ы</w:t>
      </w:r>
      <w:r w:rsidR="006A4B35">
        <w:rPr>
          <w:rFonts w:cs="Times New Roman"/>
          <w:szCs w:val="28"/>
          <w:lang w:val="be-BY"/>
        </w:rPr>
        <w:t xml:space="preserve"> награждены дипломами различной степени (руководители Асмоловская Т.В., Барановский А.В.,  Криштопенко Л.И., Ланина Л.В.)</w:t>
      </w:r>
      <w:r w:rsidR="00C43A80">
        <w:rPr>
          <w:rFonts w:cs="Times New Roman"/>
          <w:szCs w:val="28"/>
          <w:lang w:val="be-BY"/>
        </w:rPr>
        <w:t>.</w:t>
      </w:r>
    </w:p>
    <w:p w:rsidR="00C43A80" w:rsidRPr="00C43A80" w:rsidRDefault="00C43A80" w:rsidP="00C43A80">
      <w:pPr>
        <w:pStyle w:val="a4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be-BY"/>
        </w:rPr>
      </w:pPr>
      <w:r w:rsidRPr="00C43A80">
        <w:rPr>
          <w:rFonts w:ascii="Times New Roman" w:eastAsiaTheme="minorHAnsi" w:hAnsi="Times New Roman"/>
          <w:sz w:val="28"/>
          <w:szCs w:val="28"/>
          <w:lang w:val="be-BY"/>
        </w:rPr>
        <w:t>В текущем учебном году активизировалось участие школьников в Витебских  дистанционных олимпиадах и конкурсах, дистанционных олимпиадах, проводимых высшими учебными заведениями. Так организовали участие 13  учащихся 5 –  6 классов в олимпиаде по английскому языку (учителя Скиба Н.С., Романовская А.С.), завоевали 6 дипломов, результативность участия составила 46%.  18 учащихся  1 – 3 классов приняли участие в интернет-игре “Перекресток”, 6 учащихся 5 класса (учитель Мазырец В.Н.)  пробовали свои силы в дистанционной олимпиаде “Школа гениев”, 8 учащихся 10 – 11 классов (учителя Авраменко С.Л., Александрович О.А.) – в дистанционной олимпиаде БГПУ имени М.Танка по биологии</w:t>
      </w:r>
      <w:r>
        <w:rPr>
          <w:rFonts w:ascii="Times New Roman" w:eastAsiaTheme="minorHAnsi" w:hAnsi="Times New Roman"/>
          <w:sz w:val="28"/>
          <w:szCs w:val="28"/>
          <w:lang w:val="be-BY"/>
        </w:rPr>
        <w:t>, 10 учащихся приняли участие в международной олимпиаде по географии (естествознание), 5 – по истории (</w:t>
      </w:r>
      <w:r w:rsidR="00F72C9A">
        <w:rPr>
          <w:rFonts w:ascii="Times New Roman" w:eastAsiaTheme="minorHAnsi" w:hAnsi="Times New Roman"/>
          <w:sz w:val="28"/>
          <w:szCs w:val="28"/>
          <w:lang w:val="be-BY"/>
        </w:rPr>
        <w:t>5</w:t>
      </w:r>
      <w:r>
        <w:rPr>
          <w:rFonts w:ascii="Times New Roman" w:eastAsiaTheme="minorHAnsi" w:hAnsi="Times New Roman"/>
          <w:sz w:val="28"/>
          <w:szCs w:val="28"/>
          <w:lang w:val="be-BY"/>
        </w:rPr>
        <w:t>), процент выполнения заданий составил 72 – 95 процентов, все учащиеся получили сертификаты.</w:t>
      </w:r>
    </w:p>
    <w:p w:rsidR="00C43A80" w:rsidRDefault="00C43A80" w:rsidP="00C43A80">
      <w:pPr>
        <w:spacing w:after="0"/>
        <w:ind w:firstLine="709"/>
        <w:jc w:val="both"/>
        <w:rPr>
          <w:rFonts w:cs="Times New Roman"/>
          <w:szCs w:val="28"/>
          <w:lang w:val="be-BY"/>
        </w:rPr>
      </w:pPr>
      <w:r w:rsidRPr="00C43A80">
        <w:rPr>
          <w:rFonts w:cs="Times New Roman"/>
          <w:szCs w:val="28"/>
          <w:lang w:val="be-BY"/>
        </w:rPr>
        <w:t>Ежегодно учащиеся школы участвуют в олимпиаде по финансовой грмотности. В 2019/2020 учебном году выступление на районной олимпиаде было нерезультативным.</w:t>
      </w:r>
    </w:p>
    <w:p w:rsidR="00C43A80" w:rsidRPr="00F72C9A" w:rsidRDefault="00C43A80" w:rsidP="00F72C9A">
      <w:pPr>
        <w:pStyle w:val="a4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be-BY"/>
        </w:rPr>
      </w:pPr>
      <w:bookmarkStart w:id="0" w:name="_GoBack"/>
      <w:r w:rsidRPr="00F72C9A">
        <w:rPr>
          <w:rFonts w:ascii="Times New Roman" w:eastAsiaTheme="minorHAnsi" w:hAnsi="Times New Roman"/>
          <w:sz w:val="28"/>
          <w:szCs w:val="28"/>
          <w:lang w:val="be-BY"/>
        </w:rPr>
        <w:t xml:space="preserve">Формированию поликультурной личности способствует участие в фестивале межкультурных коммуникаций по иностранному языку. </w:t>
      </w:r>
      <w:r w:rsidR="00861C45" w:rsidRPr="00F72C9A">
        <w:rPr>
          <w:rFonts w:ascii="Times New Roman" w:eastAsiaTheme="minorHAnsi" w:hAnsi="Times New Roman"/>
          <w:sz w:val="28"/>
          <w:szCs w:val="28"/>
          <w:lang w:val="be-BY"/>
        </w:rPr>
        <w:t>В текущем учебном году участвовали в фестивале  в номинациях «Конкурс мини-театров», «Фабрика звезд», «Я – гид». Д</w:t>
      </w:r>
      <w:r w:rsidRPr="00F72C9A">
        <w:rPr>
          <w:rFonts w:ascii="Times New Roman" w:eastAsiaTheme="minorHAnsi" w:hAnsi="Times New Roman"/>
          <w:sz w:val="28"/>
          <w:szCs w:val="28"/>
          <w:lang w:val="be-BY"/>
        </w:rPr>
        <w:t>ипломом в номинации «Фабрика звезд»</w:t>
      </w:r>
      <w:r w:rsidR="00861C45" w:rsidRPr="00F72C9A">
        <w:rPr>
          <w:rFonts w:ascii="Times New Roman" w:eastAsiaTheme="minorHAnsi" w:hAnsi="Times New Roman"/>
          <w:sz w:val="28"/>
          <w:szCs w:val="28"/>
          <w:lang w:val="be-BY"/>
        </w:rPr>
        <w:t xml:space="preserve"> награжден 1 учащийся (учитель скиба Н.С.)</w:t>
      </w:r>
      <w:r w:rsidRPr="00F72C9A">
        <w:rPr>
          <w:rFonts w:ascii="Times New Roman" w:eastAsiaTheme="minorHAnsi" w:hAnsi="Times New Roman"/>
          <w:sz w:val="28"/>
          <w:szCs w:val="28"/>
          <w:lang w:val="be-BY"/>
        </w:rPr>
        <w:t xml:space="preserve">. Учителям </w:t>
      </w:r>
      <w:r w:rsidRPr="00F72C9A">
        <w:rPr>
          <w:rFonts w:ascii="Times New Roman" w:eastAsiaTheme="minorHAnsi" w:hAnsi="Times New Roman"/>
          <w:sz w:val="28"/>
          <w:szCs w:val="28"/>
          <w:lang w:val="be-BY"/>
        </w:rPr>
        <w:lastRenderedPageBreak/>
        <w:t>иностранного языка в дальнейшем необходимо активизировать работу по подготовке учащихся к конкурсам в номинациях</w:t>
      </w:r>
      <w:r w:rsidR="00861C45" w:rsidRPr="00F72C9A">
        <w:rPr>
          <w:rFonts w:ascii="Times New Roman" w:eastAsiaTheme="minorHAnsi" w:hAnsi="Times New Roman"/>
          <w:sz w:val="28"/>
          <w:szCs w:val="28"/>
          <w:lang w:val="be-BY"/>
        </w:rPr>
        <w:t>.</w:t>
      </w:r>
      <w:r w:rsidRPr="00F72C9A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</w:p>
    <w:bookmarkEnd w:id="0"/>
    <w:p w:rsidR="00C85A14" w:rsidRPr="00C85A14" w:rsidRDefault="00C85A14" w:rsidP="00C85A14">
      <w:pPr>
        <w:spacing w:after="0"/>
        <w:ind w:firstLine="708"/>
        <w:contextualSpacing/>
        <w:jc w:val="both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>Таким образом, можно утверждать, что работа с мотивированными уч</w:t>
      </w:r>
      <w:r w:rsidR="00C43A80">
        <w:rPr>
          <w:rFonts w:cs="Times New Roman"/>
          <w:szCs w:val="28"/>
          <w:lang w:val="be-BY"/>
        </w:rPr>
        <w:t>ащимися</w:t>
      </w:r>
      <w:r w:rsidRPr="00C85A14">
        <w:rPr>
          <w:rFonts w:cs="Times New Roman"/>
          <w:szCs w:val="28"/>
          <w:lang w:val="be-BY"/>
        </w:rPr>
        <w:t xml:space="preserve"> ведется систематически, есть </w:t>
      </w:r>
      <w:r w:rsidR="00C43A80">
        <w:rPr>
          <w:rFonts w:cs="Times New Roman"/>
          <w:szCs w:val="28"/>
          <w:lang w:val="be-BY"/>
        </w:rPr>
        <w:t>определенные достижения. Коллектив видит определенные просчеты в организации работы в данном направлении</w:t>
      </w:r>
      <w:r w:rsidR="00861C45">
        <w:rPr>
          <w:rFonts w:cs="Times New Roman"/>
          <w:szCs w:val="28"/>
          <w:lang w:val="be-BY"/>
        </w:rPr>
        <w:t xml:space="preserve"> (снижение количества участников, невысока результативность выступления)</w:t>
      </w:r>
      <w:r w:rsidR="00C43A80">
        <w:rPr>
          <w:rFonts w:cs="Times New Roman"/>
          <w:szCs w:val="28"/>
          <w:lang w:val="be-BY"/>
        </w:rPr>
        <w:t xml:space="preserve"> и работает над их устранением.</w:t>
      </w:r>
    </w:p>
    <w:p w:rsidR="00C85A14" w:rsidRPr="00C85A14" w:rsidRDefault="00C85A14" w:rsidP="00C85A14">
      <w:pPr>
        <w:spacing w:after="0"/>
        <w:ind w:firstLine="708"/>
        <w:contextualSpacing/>
        <w:jc w:val="both"/>
        <w:rPr>
          <w:rFonts w:cs="Times New Roman"/>
          <w:szCs w:val="28"/>
          <w:lang w:val="be-BY"/>
        </w:rPr>
      </w:pPr>
    </w:p>
    <w:p w:rsidR="0048455D" w:rsidRPr="00C85A14" w:rsidRDefault="00C85A14" w:rsidP="00C85A14">
      <w:pPr>
        <w:spacing w:after="0"/>
        <w:contextualSpacing/>
        <w:jc w:val="both"/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t xml:space="preserve">Заместитель директора по учебной работе </w:t>
      </w:r>
      <w:r w:rsidRPr="00C85A14">
        <w:rPr>
          <w:rFonts w:cs="Times New Roman"/>
          <w:szCs w:val="28"/>
          <w:lang w:val="be-BY"/>
        </w:rPr>
        <w:tab/>
      </w:r>
      <w:r w:rsidRPr="00C85A14">
        <w:rPr>
          <w:rFonts w:cs="Times New Roman"/>
          <w:szCs w:val="28"/>
          <w:lang w:val="be-BY"/>
        </w:rPr>
        <w:tab/>
        <w:t>Ж.В.Подалинская</w:t>
      </w:r>
    </w:p>
    <w:p w:rsidR="0048455D" w:rsidRPr="00C85A14" w:rsidRDefault="0048455D" w:rsidP="00C85A14">
      <w:pPr>
        <w:rPr>
          <w:rFonts w:cs="Times New Roman"/>
          <w:szCs w:val="28"/>
          <w:lang w:val="be-BY"/>
        </w:rPr>
      </w:pPr>
      <w:r w:rsidRPr="00C85A14">
        <w:rPr>
          <w:rFonts w:cs="Times New Roman"/>
          <w:szCs w:val="28"/>
          <w:lang w:val="be-BY"/>
        </w:rPr>
        <w:br w:type="page"/>
      </w:r>
    </w:p>
    <w:p w:rsidR="00EF1EB2" w:rsidRPr="00C85A14" w:rsidRDefault="00861C45" w:rsidP="00C85A14">
      <w:pPr>
        <w:spacing w:after="0"/>
        <w:ind w:firstLine="708"/>
        <w:contextualSpacing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>РЕКОМЕНДАЦИИ</w:t>
      </w:r>
      <w:r w:rsidR="0048455D" w:rsidRPr="00C85A14">
        <w:rPr>
          <w:rFonts w:cs="Times New Roman"/>
          <w:szCs w:val="28"/>
          <w:lang w:val="be-BY"/>
        </w:rPr>
        <w:t>:</w:t>
      </w:r>
    </w:p>
    <w:p w:rsidR="00861C45" w:rsidRDefault="00861C45" w:rsidP="00C85A14">
      <w:pPr>
        <w:pStyle w:val="aa"/>
        <w:numPr>
          <w:ilvl w:val="0"/>
          <w:numId w:val="6"/>
        </w:numPr>
        <w:ind w:left="0"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Руководителям методических формирований обсудить результаты участия учащихся школы в республиканской олимпиаде, РНПК “Эврика”, в дистанционных олимпиадах и конкурсах, творческих конкурсах.</w:t>
      </w:r>
    </w:p>
    <w:p w:rsidR="00863C70" w:rsidRDefault="00861C45" w:rsidP="00D7104B">
      <w:pPr>
        <w:pStyle w:val="aa"/>
        <w:numPr>
          <w:ilvl w:val="0"/>
          <w:numId w:val="6"/>
        </w:numPr>
        <w:ind w:left="0" w:firstLine="709"/>
        <w:jc w:val="both"/>
        <w:rPr>
          <w:rFonts w:cs="Times New Roman"/>
          <w:szCs w:val="28"/>
          <w:lang w:val="be-BY"/>
        </w:rPr>
      </w:pPr>
      <w:r w:rsidRPr="00861C45">
        <w:rPr>
          <w:rFonts w:cs="Times New Roman"/>
          <w:szCs w:val="28"/>
          <w:lang w:val="be-BY"/>
        </w:rPr>
        <w:t>Учителям-предметникам</w:t>
      </w:r>
      <w:r w:rsidR="00863C70">
        <w:rPr>
          <w:rFonts w:cs="Times New Roman"/>
          <w:szCs w:val="28"/>
          <w:lang w:val="be-BY"/>
        </w:rPr>
        <w:t>:</w:t>
      </w:r>
    </w:p>
    <w:p w:rsidR="00863C70" w:rsidRDefault="00861C45" w:rsidP="00863C70">
      <w:pPr>
        <w:pStyle w:val="aa"/>
        <w:numPr>
          <w:ilvl w:val="1"/>
          <w:numId w:val="6"/>
        </w:numPr>
        <w:jc w:val="both"/>
        <w:rPr>
          <w:rFonts w:cs="Times New Roman"/>
          <w:szCs w:val="28"/>
          <w:lang w:val="be-BY"/>
        </w:rPr>
      </w:pPr>
      <w:r w:rsidRPr="00861C45">
        <w:rPr>
          <w:rFonts w:cs="Times New Roman"/>
          <w:szCs w:val="28"/>
          <w:lang w:val="be-BY"/>
        </w:rPr>
        <w:t xml:space="preserve"> разнообразить формы работы с мотивированными учащимися</w:t>
      </w:r>
      <w:r w:rsidR="00863C70">
        <w:rPr>
          <w:rFonts w:cs="Times New Roman"/>
          <w:szCs w:val="28"/>
          <w:lang w:val="be-BY"/>
        </w:rPr>
        <w:t>;</w:t>
      </w:r>
    </w:p>
    <w:p w:rsidR="00861C45" w:rsidRDefault="00863C70" w:rsidP="00863C70">
      <w:pPr>
        <w:pStyle w:val="aa"/>
        <w:numPr>
          <w:ilvl w:val="1"/>
          <w:numId w:val="6"/>
        </w:numPr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активизировать участие школьников в областных олимпиадах.</w:t>
      </w:r>
      <w:r w:rsidR="00861C45" w:rsidRPr="00861C45">
        <w:rPr>
          <w:rFonts w:cs="Times New Roman"/>
          <w:szCs w:val="28"/>
          <w:lang w:val="be-BY"/>
        </w:rPr>
        <w:t xml:space="preserve"> </w:t>
      </w:r>
    </w:p>
    <w:p w:rsidR="00251CD0" w:rsidRPr="00C85A14" w:rsidRDefault="00251CD0" w:rsidP="00C85A14">
      <w:pPr>
        <w:jc w:val="right"/>
        <w:rPr>
          <w:rFonts w:cs="Times New Roman"/>
          <w:szCs w:val="28"/>
          <w:lang w:val="be-BY"/>
        </w:rPr>
      </w:pPr>
    </w:p>
    <w:sectPr w:rsidR="00251CD0" w:rsidRPr="00C85A14" w:rsidSect="00C85A14">
      <w:footerReference w:type="default" r:id="rId7"/>
      <w:headerReference w:type="first" r:id="rId8"/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C2" w:rsidRDefault="00D67FC2" w:rsidP="00D67FC2">
      <w:pPr>
        <w:spacing w:after="0" w:line="240" w:lineRule="auto"/>
      </w:pPr>
      <w:r>
        <w:separator/>
      </w:r>
    </w:p>
  </w:endnote>
  <w:endnote w:type="continuationSeparator" w:id="0">
    <w:p w:rsidR="00D67FC2" w:rsidRDefault="00D67FC2" w:rsidP="00D6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650153"/>
      <w:docPartObj>
        <w:docPartGallery w:val="Page Numbers (Bottom of Page)"/>
        <w:docPartUnique/>
      </w:docPartObj>
    </w:sdtPr>
    <w:sdtEndPr/>
    <w:sdtContent>
      <w:p w:rsidR="00D67FC2" w:rsidRDefault="00DF1D4A">
        <w:pPr>
          <w:pStyle w:val="a8"/>
          <w:jc w:val="right"/>
        </w:pPr>
        <w:r>
          <w:fldChar w:fldCharType="begin"/>
        </w:r>
        <w:r w:rsidR="00D67FC2">
          <w:instrText>PAGE   \* MERGEFORMAT</w:instrText>
        </w:r>
        <w:r>
          <w:fldChar w:fldCharType="separate"/>
        </w:r>
        <w:r w:rsidR="00F72C9A">
          <w:rPr>
            <w:noProof/>
          </w:rPr>
          <w:t>4</w:t>
        </w:r>
        <w:r>
          <w:fldChar w:fldCharType="end"/>
        </w:r>
      </w:p>
    </w:sdtContent>
  </w:sdt>
  <w:p w:rsidR="00D67FC2" w:rsidRDefault="00D67F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C2" w:rsidRDefault="00D67FC2" w:rsidP="00D67FC2">
      <w:pPr>
        <w:spacing w:after="0" w:line="240" w:lineRule="auto"/>
      </w:pPr>
      <w:r>
        <w:separator/>
      </w:r>
    </w:p>
  </w:footnote>
  <w:footnote w:type="continuationSeparator" w:id="0">
    <w:p w:rsidR="00D67FC2" w:rsidRDefault="00D67FC2" w:rsidP="00D6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44319"/>
      <w:docPartObj>
        <w:docPartGallery w:val="Page Numbers (Top of Page)"/>
        <w:docPartUnique/>
      </w:docPartObj>
    </w:sdtPr>
    <w:sdtEndPr/>
    <w:sdtContent>
      <w:p w:rsidR="00C85A14" w:rsidRDefault="00C85A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5A14" w:rsidRDefault="00C85A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A98"/>
    <w:multiLevelType w:val="hybridMultilevel"/>
    <w:tmpl w:val="0EBA5BFE"/>
    <w:lvl w:ilvl="0" w:tplc="76A04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B94156"/>
    <w:multiLevelType w:val="hybridMultilevel"/>
    <w:tmpl w:val="819468E8"/>
    <w:lvl w:ilvl="0" w:tplc="E0F82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017994"/>
    <w:multiLevelType w:val="multilevel"/>
    <w:tmpl w:val="84DA19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A3A72BA"/>
    <w:multiLevelType w:val="hybridMultilevel"/>
    <w:tmpl w:val="47F0120A"/>
    <w:lvl w:ilvl="0" w:tplc="49886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0F3B86"/>
    <w:multiLevelType w:val="hybridMultilevel"/>
    <w:tmpl w:val="A8703FC8"/>
    <w:lvl w:ilvl="0" w:tplc="76A04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146F61"/>
    <w:multiLevelType w:val="hybridMultilevel"/>
    <w:tmpl w:val="56C08140"/>
    <w:lvl w:ilvl="0" w:tplc="76A04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3471D0"/>
    <w:multiLevelType w:val="hybridMultilevel"/>
    <w:tmpl w:val="172C6146"/>
    <w:lvl w:ilvl="0" w:tplc="49886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74"/>
    <w:rsid w:val="0000778A"/>
    <w:rsid w:val="00191126"/>
    <w:rsid w:val="001D0B6F"/>
    <w:rsid w:val="00251B83"/>
    <w:rsid w:val="00251CD0"/>
    <w:rsid w:val="00297DD9"/>
    <w:rsid w:val="00351D54"/>
    <w:rsid w:val="003B1A57"/>
    <w:rsid w:val="003E6150"/>
    <w:rsid w:val="00413876"/>
    <w:rsid w:val="0041680C"/>
    <w:rsid w:val="0048455D"/>
    <w:rsid w:val="004904B9"/>
    <w:rsid w:val="004A2717"/>
    <w:rsid w:val="004B335C"/>
    <w:rsid w:val="00511B07"/>
    <w:rsid w:val="00591F74"/>
    <w:rsid w:val="005D45DD"/>
    <w:rsid w:val="00625C9E"/>
    <w:rsid w:val="00637FD1"/>
    <w:rsid w:val="0066348C"/>
    <w:rsid w:val="006A4B35"/>
    <w:rsid w:val="0076388D"/>
    <w:rsid w:val="00861C45"/>
    <w:rsid w:val="00862DD2"/>
    <w:rsid w:val="00863C70"/>
    <w:rsid w:val="008D3D86"/>
    <w:rsid w:val="008F343D"/>
    <w:rsid w:val="00915836"/>
    <w:rsid w:val="009E7C36"/>
    <w:rsid w:val="00A73AD8"/>
    <w:rsid w:val="00A91DB6"/>
    <w:rsid w:val="00AC01B6"/>
    <w:rsid w:val="00AE6063"/>
    <w:rsid w:val="00B063F4"/>
    <w:rsid w:val="00B92BA1"/>
    <w:rsid w:val="00B96D60"/>
    <w:rsid w:val="00BA0DDF"/>
    <w:rsid w:val="00C255BD"/>
    <w:rsid w:val="00C43A80"/>
    <w:rsid w:val="00C459C6"/>
    <w:rsid w:val="00C85A14"/>
    <w:rsid w:val="00C94E9D"/>
    <w:rsid w:val="00CC01E9"/>
    <w:rsid w:val="00D104A7"/>
    <w:rsid w:val="00D64E59"/>
    <w:rsid w:val="00D67FC2"/>
    <w:rsid w:val="00DF1D4A"/>
    <w:rsid w:val="00EC36A1"/>
    <w:rsid w:val="00EF1EB2"/>
    <w:rsid w:val="00F3572F"/>
    <w:rsid w:val="00F72C9A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7BD9"/>
  <w15:docId w15:val="{DACD34DC-77F4-4A7E-813F-1F102D2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7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F1EB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rsid w:val="00EF1EB2"/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D6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FC2"/>
  </w:style>
  <w:style w:type="paragraph" w:styleId="a8">
    <w:name w:val="footer"/>
    <w:basedOn w:val="a"/>
    <w:link w:val="a9"/>
    <w:uiPriority w:val="99"/>
    <w:unhideWhenUsed/>
    <w:rsid w:val="00D6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FC2"/>
  </w:style>
  <w:style w:type="paragraph" w:styleId="aa">
    <w:name w:val="List Paragraph"/>
    <w:basedOn w:val="a"/>
    <w:uiPriority w:val="34"/>
    <w:qFormat/>
    <w:rsid w:val="0048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2019-05-02T13:34:00Z</cp:lastPrinted>
  <dcterms:created xsi:type="dcterms:W3CDTF">2019-03-02T07:31:00Z</dcterms:created>
  <dcterms:modified xsi:type="dcterms:W3CDTF">2020-04-21T09:35:00Z</dcterms:modified>
</cp:coreProperties>
</file>