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26D6" w14:textId="77777777" w:rsidR="00FF1334" w:rsidRPr="00E6703D" w:rsidRDefault="00EE39B2" w:rsidP="006847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703D">
        <w:rPr>
          <w:rFonts w:ascii="Times New Roman" w:hAnsi="Times New Roman"/>
          <w:b/>
          <w:i/>
          <w:sz w:val="28"/>
          <w:szCs w:val="28"/>
        </w:rPr>
        <w:t>Примерный план-конспект первого урока</w:t>
      </w:r>
    </w:p>
    <w:p w14:paraId="4A008538" w14:textId="2168E0FD" w:rsidR="001503A6" w:rsidRPr="00557C8A" w:rsidRDefault="00557C8A" w:rsidP="006847EA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557C8A">
        <w:rPr>
          <w:rFonts w:ascii="Times New Roman" w:hAnsi="Times New Roman"/>
          <w:b/>
          <w:bCs/>
          <w:sz w:val="30"/>
          <w:szCs w:val="30"/>
        </w:rPr>
        <w:t xml:space="preserve"> «Единство белорусского народа </w:t>
      </w:r>
      <w:r w:rsidRPr="00557C8A">
        <w:rPr>
          <w:rFonts w:ascii="Times New Roman" w:hAnsi="Times New Roman"/>
          <w:b/>
          <w:bCs/>
          <w:sz w:val="30"/>
          <w:szCs w:val="30"/>
        </w:rPr>
        <w:noBreakHyphen/>
        <w:t xml:space="preserve"> основа независимой страны»</w:t>
      </w:r>
      <w:r w:rsidRPr="00557C8A">
        <w:rPr>
          <w:rFonts w:ascii="Times New Roman" w:hAnsi="Times New Roman"/>
          <w:bCs/>
          <w:sz w:val="30"/>
          <w:szCs w:val="30"/>
        </w:rPr>
        <w:t xml:space="preserve"> </w:t>
      </w:r>
      <w:r w:rsidR="00EE39B2" w:rsidRPr="00557C8A">
        <w:rPr>
          <w:rFonts w:ascii="Times New Roman" w:hAnsi="Times New Roman"/>
          <w:b/>
          <w:i/>
          <w:sz w:val="30"/>
          <w:szCs w:val="30"/>
        </w:rPr>
        <w:t xml:space="preserve">для учащихся </w:t>
      </w:r>
      <w:r w:rsidR="00EE39B2" w:rsidRPr="00557C8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 xml:space="preserve">III </w:t>
      </w:r>
      <w:r w:rsidR="00EE39B2" w:rsidRPr="00557C8A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ступени</w:t>
      </w:r>
      <w:r w:rsidR="00EE39B2" w:rsidRPr="00557C8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 xml:space="preserve"> общего среднего </w:t>
      </w:r>
      <w:r w:rsidR="00EE39B2" w:rsidRPr="00557C8A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образования</w:t>
      </w:r>
    </w:p>
    <w:p w14:paraId="110397E1" w14:textId="77777777" w:rsidR="00B3555A" w:rsidRPr="00E6703D" w:rsidRDefault="00B3555A" w:rsidP="00CC1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14:paraId="51E640BE" w14:textId="77777777" w:rsidR="00EE39B2" w:rsidRPr="00277420" w:rsidRDefault="00EE39B2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Цель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воспитание чувства патриотизма и национального самосознания учащихся.</w:t>
      </w:r>
    </w:p>
    <w:p w14:paraId="094EA719" w14:textId="77777777" w:rsidR="00EE39B2" w:rsidRPr="003F3661" w:rsidRDefault="00EE39B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Задачи:</w:t>
      </w:r>
    </w:p>
    <w:p w14:paraId="296D170A" w14:textId="77777777" w:rsidR="00EE39B2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рививать учащимся основополагающие ценности, идеи, убеждения, отражающие сущность белорусской государственности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919B3DF" w14:textId="77777777" w:rsidR="00B3555A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формировать у учащихся активную гражданскую позицию;</w:t>
      </w:r>
    </w:p>
    <w:p w14:paraId="4A1658AA" w14:textId="77777777" w:rsidR="00386C1B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создавать условия для развития коммуникативных умений и навыков.</w:t>
      </w:r>
    </w:p>
    <w:p w14:paraId="565445C0" w14:textId="77777777" w:rsidR="00277420" w:rsidRDefault="002664B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Форма: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урок интерактивного общения</w:t>
      </w:r>
      <w:r w:rsidR="00C246DD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A04C857" w14:textId="77777777" w:rsidR="007E1970" w:rsidRDefault="0022314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Оборудование: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>мультимедийная презентация со слайдами</w:t>
      </w:r>
      <w:r w:rsidR="003F36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4869988" w14:textId="77777777" w:rsidR="00076A80" w:rsidRDefault="00277420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Предварительно класс </w:t>
      </w:r>
      <w:r w:rsidR="00644087">
        <w:rPr>
          <w:rFonts w:ascii="Times New Roman" w:hAnsi="Times New Roman"/>
          <w:sz w:val="28"/>
          <w:szCs w:val="28"/>
          <w:shd w:val="clear" w:color="auto" w:fill="FFFFFF"/>
        </w:rPr>
        <w:t>делится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несколько групп, о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>звучиваются правила работы в группе</w:t>
      </w:r>
      <w:r w:rsidR="00076A80" w:rsidRPr="00076A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ABCCDD9" w14:textId="77777777" w:rsidR="00A52B0A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Первый урок возможно построить из следующих этапов:</w:t>
      </w:r>
    </w:p>
    <w:p w14:paraId="1831D6B3" w14:textId="77777777" w:rsidR="001E15DB" w:rsidRPr="00277420" w:rsidRDefault="001E15DB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Этап </w:t>
      </w:r>
      <w:r w:rsidRPr="001E15DB">
        <w:rPr>
          <w:rFonts w:ascii="Times New Roman" w:hAnsi="Times New Roman"/>
          <w:i/>
          <w:sz w:val="28"/>
          <w:szCs w:val="28"/>
          <w:shd w:val="clear" w:color="auto" w:fill="FFFFFF"/>
        </w:rPr>
        <w:t>«Актуализация темы»</w:t>
      </w:r>
    </w:p>
    <w:p w14:paraId="4B0654D6" w14:textId="77777777" w:rsidR="008F11CF" w:rsidRDefault="008F11CF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11CF">
        <w:rPr>
          <w:rFonts w:ascii="Times New Roman" w:hAnsi="Times New Roman"/>
          <w:sz w:val="28"/>
          <w:szCs w:val="28"/>
          <w:shd w:val="clear" w:color="auto" w:fill="FFFFFF"/>
        </w:rPr>
        <w:t>Классный руководитель поздравляет учащихся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с началом нового учебного года</w:t>
      </w:r>
      <w:r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>и подчеркивает</w:t>
      </w:r>
      <w:r w:rsidRPr="008F11CF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 2021/2022 учебном году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урок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посвящён Году народного единства. </w:t>
      </w:r>
    </w:p>
    <w:p w14:paraId="4CF17E57" w14:textId="77777777" w:rsidR="008F11CF" w:rsidRPr="00041DF7" w:rsidRDefault="00A52B0A" w:rsidP="0004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нимание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обращается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логотип Года народного единства, который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выведен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>экра</w:t>
      </w:r>
      <w:r w:rsidR="00041DF7" w:rsidRPr="00041DF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788BF52" w14:textId="77777777" w:rsidR="008F11CF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Заранее подготовившийся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учащийся рассказывает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б истории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данного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логотипа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420A654" w14:textId="6BAFA5D5" w:rsidR="00A81AB5" w:rsidRDefault="00A81AB5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Справочно</w:t>
      </w:r>
      <w:proofErr w:type="spellEnd"/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14:paraId="73998974" w14:textId="31322484" w:rsidR="001E15DB" w:rsidRDefault="00FF133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В Беларуси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Министерством информации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91B65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был проведен конкурс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лучший логотип Года народного единства (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ссылка на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сайт: </w:t>
      </w:r>
      <w:hyperlink r:id="rId8" w:history="1">
        <w:r w:rsidRPr="00A81AB5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godedinstva.by</w:t>
        </w:r>
      </w:hyperlink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). Лучшей призна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ли работу Виталия </w:t>
      </w:r>
      <w:proofErr w:type="spellStart"/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Ортюха</w:t>
      </w:r>
      <w:proofErr w:type="spellEnd"/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«Мы». Этот д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изайнер известен как автор талисмана чемпионата мира по хоккею 2014 г., который проходил в </w:t>
      </w:r>
      <w:proofErr w:type="spellStart"/>
      <w:r w:rsidR="00A81AB5">
        <w:rPr>
          <w:rFonts w:ascii="Times New Roman" w:hAnsi="Times New Roman"/>
          <w:i/>
          <w:sz w:val="28"/>
          <w:szCs w:val="28"/>
          <w:shd w:val="clear" w:color="auto" w:fill="FFFFFF"/>
        </w:rPr>
        <w:t>г.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Минске</w:t>
      </w:r>
      <w:proofErr w:type="spellEnd"/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Представленный на конкурс логотип выполнен с использованием элементов белорусского орнамента и оттенка василька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одного из символов Беларуси. Слоган работы: «Каждый из нас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часть единого целого, одного большого «МЫ» </w:t>
      </w:r>
      <w:r w:rsidR="00A96622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белорусского народа».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Национальным</w:t>
      </w:r>
    </w:p>
    <w:p w14:paraId="643B1608" w14:textId="77777777" w:rsidR="004157F1" w:rsidRPr="006847EA" w:rsidRDefault="00A52B0A" w:rsidP="0068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материалов для проведения </w:t>
      </w:r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>данного этапа можно воспользоваться Интернет-ресурсами Министерства информации</w:t>
      </w:r>
      <w:r w:rsidR="001E15DB" w:rsidRPr="001E15DB">
        <w:t xml:space="preserve"> </w:t>
      </w:r>
      <w:hyperlink r:id="rId9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https://www.godedinstva.by/ru/logo-to-uploads-ru/</w:t>
        </w:r>
      </w:hyperlink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частности, использовать статью «Что думает сельская школьница о народном единстве?»: </w:t>
      </w:r>
      <w:hyperlink r:id="rId10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https://www.godedinstva.by/ru/opinions-ru/view/chto-dumaet-selskaja-shkolnitsa-o-narodnom-edinstve-97/</w:t>
        </w:r>
      </w:hyperlink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эту же тему «Что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думаю о народном единстве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я» целесообразно заслушать</w:t>
      </w:r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ответы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9C92A84" w14:textId="77777777" w:rsidR="00C54314" w:rsidRPr="00A96622" w:rsidRDefault="00A2717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</w:t>
      </w:r>
      <w:r w:rsidR="007E1970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8F11CF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«Единство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это мы»</w:t>
      </w:r>
    </w:p>
    <w:p w14:paraId="4570DC39" w14:textId="77777777" w:rsidR="00645662" w:rsidRPr="004157F1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задет задание 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обрать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синонимы к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предложенным словам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помощью заранее подготовленных карточек 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индивидуально, в парах, в группах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15BD617C" w14:textId="77777777" w:rsidR="00A81AB5" w:rsidRP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Справочно</w:t>
      </w:r>
      <w:proofErr w:type="spellEnd"/>
      <w:r w:rsidR="00A52B0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(по материалам словарей)</w:t>
      </w:r>
    </w:p>
    <w:p w14:paraId="1D517F4E" w14:textId="77777777" w:rsidR="00A52B0A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Сплочённость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склонность членов одной группы держаться вместе, выступая «единым фронтом» по таким важным вопросам, как правила поведе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ния или культурные предпочтения </w:t>
      </w:r>
    </w:p>
    <w:p w14:paraId="5A8DA216" w14:textId="77777777" w:rsidR="00723F84" w:rsidRPr="00A81AB5" w:rsidRDefault="008604D3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дружность, единство, спаянность, слитность, единение; монолитность, общность, скованность, единодушие, сомкнутость, спетость, сплотка, спайка, дружность, организованность, связанность, чувство локтя.</w:t>
      </w:r>
    </w:p>
    <w:p w14:paraId="068FFC2A" w14:textId="77777777" w:rsidR="00A52B0A" w:rsidRPr="00A52B0A" w:rsidRDefault="00C54314" w:rsidP="00A52B0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Солидарность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9126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 убеждений и действий, взаимопомощь и поддержка членов социальной группы, основывающиеся на общности интересов и необходимости достижения общих групповых це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лей; совместная ответственность </w:t>
      </w:r>
    </w:p>
    <w:p w14:paraId="5CC98663" w14:textId="77777777" w:rsidR="00C54314" w:rsidRPr="00A81AB5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Варианты </w:t>
      </w:r>
      <w:r w:rsidR="00C27F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синонимов</w:t>
      </w:r>
      <w:proofErr w:type="gramEnd"/>
      <w:r w:rsidR="008604D3"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сплочённость, единение, равенство, сплочение,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общность, единодушие, единогласие.</w:t>
      </w:r>
    </w:p>
    <w:p w14:paraId="3A356778" w14:textId="77777777" w:rsidR="00A67FAE" w:rsidRPr="00A81AB5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Взаимопонимание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взаимное понимание и сог</w:t>
      </w:r>
      <w:r w:rsidR="00C27FB7">
        <w:rPr>
          <w:rFonts w:ascii="Times New Roman" w:hAnsi="Times New Roman"/>
          <w:i/>
          <w:sz w:val="28"/>
          <w:szCs w:val="28"/>
          <w:shd w:val="clear" w:color="auto" w:fill="FFFFFF"/>
        </w:rPr>
        <w:t>ласие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желание и способность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слышать и понимать друг друга. </w:t>
      </w:r>
    </w:p>
    <w:p w14:paraId="2DCF48D4" w14:textId="77777777" w:rsidR="00A1546F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5431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единодушие, контакт, понимание, согласие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429A584" w14:textId="77777777" w:rsid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звучивают подобранные синонимы,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 xml:space="preserve">ряды которых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наглядно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могут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выв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ся на </w:t>
      </w:r>
      <w:r w:rsidR="0084369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экран. </w:t>
      </w:r>
    </w:p>
    <w:p w14:paraId="4CBF6AC8" w14:textId="77777777" w:rsidR="00A81AB5" w:rsidRPr="00A1546F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Далее к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>лассный руководитель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предлагает учащимся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найти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те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слова, которые наиболее часто повторяются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толковании понятий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синонимичных рядах.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самостоятельно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приходят к выводу,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таким словам относятся</w:t>
      </w:r>
      <w:r w:rsidR="008604D3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: единение, единодушие,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>единство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словосочетание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«единым фронтом»</w:t>
      </w:r>
      <w:r>
        <w:rPr>
          <w:rFonts w:ascii="Times New Roman" w:hAnsi="Times New Roman"/>
          <w:sz w:val="28"/>
          <w:szCs w:val="28"/>
          <w:shd w:val="clear" w:color="auto" w:fill="FFFFFF"/>
        </w:rPr>
        <w:t>. Таким образом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актуализируется ключевое слово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формулировки темы урока.</w:t>
      </w:r>
    </w:p>
    <w:p w14:paraId="66704C7A" w14:textId="77777777" w:rsidR="00270549" w:rsidRPr="00A52B0A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Предлагается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рассмотреть ф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ормулировк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«единство» в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«Толковом 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6847EA">
        <w:rPr>
          <w:rFonts w:ascii="Times New Roman" w:hAnsi="Times New Roman"/>
          <w:bCs/>
          <w:sz w:val="28"/>
          <w:szCs w:val="28"/>
          <w:shd w:val="clear" w:color="auto" w:fill="FFFFFF"/>
        </w:rPr>
        <w:t>ловаре русского языка С.</w:t>
      </w:r>
      <w:r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И. Ожегова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2B0A">
        <w:rPr>
          <w:rFonts w:ascii="Times New Roman" w:hAnsi="Times New Roman"/>
          <w:i/>
          <w:sz w:val="28"/>
          <w:szCs w:val="28"/>
          <w:shd w:val="clear" w:color="auto" w:fill="FFFFFF"/>
        </w:rPr>
        <w:t>(формулировки выводятся на мультимедийный экран или записываются на доске).</w:t>
      </w:r>
    </w:p>
    <w:p w14:paraId="7D32CBA5" w14:textId="77777777" w:rsidR="00AC49D8" w:rsidRDefault="00C54314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- 1. Общность, полное сходство. </w:t>
      </w:r>
    </w:p>
    <w:p w14:paraId="20BB654A" w14:textId="77777777" w:rsidR="00AC49D8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2. Цельность, сплочённость. </w:t>
      </w:r>
    </w:p>
    <w:p w14:paraId="50299489" w14:textId="77777777" w:rsidR="00C54314" w:rsidRPr="00277420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3. Неразрывность, взаимная связь. </w:t>
      </w:r>
    </w:p>
    <w:p w14:paraId="66341EA3" w14:textId="77777777" w:rsidR="00A27170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чащи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ся дела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>вывод 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значимости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темы первого урока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подчеркнуть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, что с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ила страны в единст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ве народа, </w:t>
      </w:r>
      <w:r w:rsidR="005248E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лавными приоритетами белорусского государства остается благополучие, миролюбивая внешняя политика, национальная безопасность. </w:t>
      </w:r>
    </w:p>
    <w:p w14:paraId="78884F5E" w14:textId="77777777" w:rsidR="00D4374A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подготовке данного этапа урока к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лассный руководитель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ует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дискуссию о том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может </w:t>
      </w:r>
      <w:r w:rsidR="00FC60E4" w:rsidRPr="00FC60E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нить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нашей страны.</w:t>
      </w:r>
    </w:p>
    <w:p w14:paraId="2059C887" w14:textId="6BA462FC" w:rsidR="00313934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Справочно</w:t>
      </w:r>
      <w:proofErr w:type="spellEnd"/>
      <w:r w:rsidR="00FD4E1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</w:p>
    <w:p w14:paraId="2F6EB4CB" w14:textId="77777777" w:rsidR="00D4374A" w:rsidRPr="00D4374A" w:rsidRDefault="001723C2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Объединяет:</w:t>
      </w:r>
    </w:p>
    <w:p w14:paraId="451A89BE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Историческая </w:t>
      </w:r>
      <w:r w:rsidR="00E846F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</w:t>
      </w: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амять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: общая история, общие испытания, особенно войны, среди которых наиболее страш</w:t>
      </w:r>
      <w:r w:rsidR="00E51D4B">
        <w:rPr>
          <w:rFonts w:ascii="Times New Roman" w:hAnsi="Times New Roman"/>
          <w:sz w:val="28"/>
          <w:szCs w:val="28"/>
          <w:shd w:val="clear" w:color="auto" w:fill="FFFFFF"/>
        </w:rPr>
        <w:t>ный урон потерпела Беларусь в годы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Первой и Второй (Великой Отечественной) войн. </w:t>
      </w:r>
    </w:p>
    <w:p w14:paraId="26230821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Общая, самобытная культура,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как материальная, так и духовная, в которой находят свое отражение традиции, обычаи, верования, повседневная жизнь всех народов, проживающих на территории Беларуси.</w:t>
      </w:r>
    </w:p>
    <w:p w14:paraId="28FBA61E" w14:textId="77777777" w:rsidR="00D4374A" w:rsidRPr="00D4374A" w:rsidRDefault="00D4374A" w:rsidP="00E7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Толерантность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веротерпимость, нет разделения по национальному признаку, нет ущемления народов и диаспор, проживающих на территории и былой, и современной Беларуси, по языковому признаку – в 20-30-е гг. </w:t>
      </w:r>
      <w:r w:rsidR="00E51D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в.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Беларуси было 4 государственных языка (белорусский, польский, русский и идиш), сейчас 2 равноправных государственных языка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белорусский и русский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5920955A" w14:textId="77777777" w:rsidR="009F696F" w:rsidRDefault="00313934" w:rsidP="009F696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елорусский народ в разное историческое время 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разъедини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ло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</w:p>
    <w:p w14:paraId="520E9056" w14:textId="77777777" w:rsidR="00D4374A" w:rsidRDefault="009F696F" w:rsidP="009F69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1393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примеру, </w:t>
      </w:r>
      <w:r w:rsidR="00A3333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ойны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>проходившие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территории Беларуси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разное время.</w:t>
      </w:r>
    </w:p>
    <w:p w14:paraId="13C409A3" w14:textId="77777777" w:rsidR="00F13711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 подчеркивает</w:t>
      </w:r>
      <w:r w:rsidR="00A3333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объединяющих 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факторов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намного больше.</w:t>
      </w:r>
    </w:p>
    <w:p w14:paraId="62B2763F" w14:textId="77777777" w:rsidR="00F13711" w:rsidRPr="00F13711" w:rsidRDefault="00CC138C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Например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,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у народа Беларуси, имеющего в составе разн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ые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национальност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F1371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CC138C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бщий менталитет: </w:t>
      </w:r>
      <w:r w:rsidRPr="00F13711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оброта, сочувствие, сопереживание, стремление помочь в беде и горе, порадоваться вместе, способность выполня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ть общую, тяжёлую работу сообща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(с</w:t>
      </w:r>
      <w:r w:rsidR="00F13711" w:rsidRPr="00F13711">
        <w:rPr>
          <w:rFonts w:ascii="Times New Roman" w:hAnsi="Times New Roman"/>
          <w:sz w:val="28"/>
          <w:szCs w:val="28"/>
          <w:shd w:val="clear" w:color="auto" w:fill="FFFFFF"/>
        </w:rPr>
        <w:t xml:space="preserve">сылка на статью «Национальный состав населения Беларуси» </w:t>
      </w:r>
      <w:hyperlink r:id="rId11" w:history="1">
        <w:r w:rsidR="00F13711" w:rsidRPr="00F1371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https://www.belta.by/infographica/view/natsionalnyj-sostav-naselenija-belarusi-22499/</w:t>
        </w:r>
      </w:hyperlink>
      <w:r w:rsidR="00821AE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)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36F4C64" w14:textId="77777777" w:rsidR="00F13711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Классный руководитель может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также</w:t>
      </w:r>
      <w:r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 внимание учащихся на отношени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народа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Беларуси </w:t>
      </w:r>
      <w:r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 w:rsidRPr="00821AE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вере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. Православие и католицизм, протестантизм и униатство, иудаизм и ислам никогда не перерастали в национальную и религиозную рознь и не приводили к религиозны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столкновениям и кровавым конфликтам. Нет семитизма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на бытовом уровне. Одинаково относятся к русским, полякам, литовцам, евреям и татарам, дагестанцам и чеченцам, афганцам и сирийцам, всем народам, проживающим на территории современной Беларуси. </w:t>
      </w:r>
    </w:p>
    <w:p w14:paraId="0FD27BB0" w14:textId="77777777" w:rsidR="00821AE5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Рекомендуется также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построить диалог об общей правовой культуре и морально-этических нормах 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народов, проживающих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нашей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стране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8DFBD05" w14:textId="77777777" w:rsidR="00CC138C" w:rsidRPr="00CC138C" w:rsidRDefault="00821AE5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Можно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обратиться </w:t>
      </w:r>
      <w:r w:rsidR="00CC13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праздничным датам: День семьи,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День славянской письменности, </w:t>
      </w:r>
      <w:proofErr w:type="spellStart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Купалье</w:t>
      </w:r>
      <w:proofErr w:type="spellEnd"/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,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асленица, Байрам-Курбан, Песах и т.д.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  <w:r w:rsidR="007321D2">
        <w:rPr>
          <w:rFonts w:ascii="Times New Roman" w:hAnsi="Times New Roman"/>
          <w:bCs/>
          <w:sz w:val="28"/>
          <w:szCs w:val="28"/>
          <w:shd w:val="clear" w:color="auto" w:fill="FFFFFF"/>
        </w:rPr>
        <w:t>обратить внимание на то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у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населения Беларуси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ного общих черт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 одежде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с учетом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региональн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колорит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), в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питании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национальными блюдами считаются драники, колдуны, цеппели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 xml:space="preserve">ны, комы, поливы, каши и мн. др.). </w:t>
      </w:r>
    </w:p>
    <w:p w14:paraId="5A63377D" w14:textId="77777777" w:rsidR="00A27170" w:rsidRPr="00160094" w:rsidRDefault="00A2717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«Символы государства»</w:t>
      </w:r>
    </w:p>
    <w:p w14:paraId="2B54ABF9" w14:textId="77777777" w:rsidR="00A1546F" w:rsidRDefault="00CC138C" w:rsidP="00732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данном этапе к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лассный руководитель может 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предложить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>викторин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од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ин</w:t>
      </w:r>
      <w:proofErr w:type="gramEnd"/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из видов 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нтерактивных игровых технологий урока</w:t>
      </w:r>
      <w:r w:rsidR="00A1546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A564912" w14:textId="77777777" w:rsidR="00A1546F" w:rsidRDefault="00A1546F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Например,</w:t>
      </w:r>
    </w:p>
    <w:p w14:paraId="0B3E1AAC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До какого года в нашей стране существовала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символика БССР? (</w:t>
      </w:r>
      <w:r w:rsidR="00BE3AD1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до 1991 года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6891F7DF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 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 xml:space="preserve">основу орнамента на Государственном флаге взят 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узор под этим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названием (</w:t>
      </w:r>
      <w:r w:rsidR="00DA6E04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название «Восходящее солнце»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42DF197A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на Государственном гербе является символом человека и человечности, зна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ком мужества и высоких помыслов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з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везда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03E133A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символизирует венок на гербе Беларуси? (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символ памяти и нерасторжимой связи современников с предками, труд и процветание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7186D7A4" w14:textId="77777777" w:rsidR="008D4A73" w:rsidRDefault="00DA6E0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 народного 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динства принял эстафету триады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Годов малой род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ины (2018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2020 </w:t>
      </w:r>
      <w:proofErr w:type="spellStart"/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spellEnd"/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). У каждого областного города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>Республики Беларусь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есть свой герб, также он есть и у многих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других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>городов. Оп</w:t>
      </w:r>
      <w:r w:rsidR="00AC49D8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ределите,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герб какого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города перед вами на экране (</w:t>
      </w:r>
      <w:r w:rsidR="00B25EE6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можно представить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изображения гербов областей/городов</w:t>
      </w:r>
      <w:r w:rsidR="00B14E07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  <w:r w:rsidR="00645662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14:paraId="5D0BB03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Назовите дату празднования Дня Государственного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герба и Государственного флага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раздник День Государственного герба и Государственного флага отмечается во второе воскресенье мая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24739E06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Как государственные символы связаны с понятиями «сплочённость», «солидарность», «взаимопонимание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»?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государственных символах отражается историческая связь времён, морально-нравственные устои народа, социально-политические основы государства, равенство всех граждан независимо от социальной, национальной или религиозной принадлежности). </w:t>
      </w:r>
    </w:p>
    <w:p w14:paraId="02820B93" w14:textId="77777777" w:rsidR="008D4A73" w:rsidRPr="008D4A73" w:rsidRDefault="007321D2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Рекомендуется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акценти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ровать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учащихся на том, что </w:t>
      </w:r>
      <w:r w:rsidR="00DB60C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осударственная символика любой страны, в том числе и нашей Родины – историческое наследие, славное настоящее и достойное будущее. Она объединяет людей в самые важные моменты жизни страны, то есть делает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>людей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сплочёнными, солидарными. </w:t>
      </w:r>
    </w:p>
    <w:p w14:paraId="5202AD24" w14:textId="77777777" w:rsidR="00A27170" w:rsidRPr="00160094" w:rsidRDefault="00A2717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«Героическое прошлое»</w:t>
      </w:r>
    </w:p>
    <w:p w14:paraId="4BB91466" w14:textId="77777777" w:rsidR="00942F90" w:rsidRDefault="007321D2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Перед выполнением классом следующего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заранее подготовленные учащиеся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могут сделать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небольшое сообщение о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вклад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 в победу над гитлеровской коалицией во Второй мировой войне,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рассказать о том, какие огромные потери несла Беларусь на полях сражений и на оккупированных врагом территориях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6506121" w14:textId="77777777" w:rsidR="00942F90" w:rsidRDefault="00A27170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Классный руководитель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тему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важности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сохранения исторической памяти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просит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привести конкретные примеры, наглядно демонстрирующие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белорусы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 истории выступали как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един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ая и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сплочённ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ая нация.</w:t>
      </w:r>
    </w:p>
    <w:p w14:paraId="24AADAD3" w14:textId="77777777" w:rsidR="00CE4E9C" w:rsidRDefault="00160094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Этап «История моей семьи в истории Великой Отечественной войны»</w:t>
      </w:r>
    </w:p>
    <w:p w14:paraId="49998E18" w14:textId="77777777" w:rsidR="00160094" w:rsidRDefault="00160094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Учащиеся к этому этапу готовятся заране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е: </w:t>
      </w:r>
      <w:r w:rsidR="008D6AD3">
        <w:rPr>
          <w:rFonts w:ascii="Times New Roman" w:hAnsi="Times New Roman"/>
          <w:sz w:val="28"/>
          <w:szCs w:val="28"/>
          <w:shd w:val="clear" w:color="auto" w:fill="FFFFFF"/>
        </w:rPr>
        <w:t>представляют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творческую работу в форме сочинения, эссе, очерка (по выбору), в которой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рассказывают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семейную историю о своем родственнике - участнике боевых действий, труженике тыла или родственнике, пережившем Великую Отечественную войну</w:t>
      </w:r>
      <w:r w:rsidR="00C7284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приносят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копии сохранившихся документов, фотографий, писем с фронта и т.д.</w:t>
      </w:r>
    </w:p>
    <w:p w14:paraId="22ED0676" w14:textId="77777777" w:rsidR="00160094" w:rsidRPr="00160094" w:rsidRDefault="003E7089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Классный руководитель организует обсуждение выбранных военных историй, подводит предварительный итог данного этапа первого урока, предлагает самые интересные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учащихся разместить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учреждения образования, в школьной газете.</w:t>
      </w:r>
    </w:p>
    <w:p w14:paraId="7A1DAB3D" w14:textId="77777777" w:rsidR="003E7089" w:rsidRPr="00277420" w:rsidRDefault="007321D2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чащиеся делают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вывод о том, что</w:t>
      </w:r>
      <w:r w:rsidR="003B130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историческая память во все времена выступает основой национального самосознания, которое имеет решающее значение для развития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 жизнеспособности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>стран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белорусский народ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Велик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Отечественн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войн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проявил себя как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героический, несгибаемый, единый и сплочённый. </w:t>
      </w:r>
    </w:p>
    <w:p w14:paraId="5F3F4336" w14:textId="77777777" w:rsidR="00875D3F" w:rsidRPr="00277420" w:rsidRDefault="00154E0D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Этап </w:t>
      </w:r>
      <w:r w:rsidRPr="00154E0D">
        <w:rPr>
          <w:rFonts w:ascii="Times New Roman" w:hAnsi="Times New Roman"/>
          <w:i/>
          <w:sz w:val="28"/>
          <w:szCs w:val="28"/>
          <w:shd w:val="clear" w:color="auto" w:fill="FFFFFF"/>
        </w:rPr>
        <w:t>«Гордость Беларуси»</w:t>
      </w:r>
    </w:p>
    <w:p w14:paraId="190258CB" w14:textId="77777777" w:rsidR="00076A80" w:rsidRDefault="00076A80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sz w:val="28"/>
          <w:szCs w:val="28"/>
          <w:shd w:val="clear" w:color="auto" w:fill="FFFFFF"/>
        </w:rPr>
        <w:t>Классный руководитель рассказывает о</w:t>
      </w:r>
      <w:r w:rsidR="000F15B0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321D2" w:rsidRPr="007321D2">
        <w:rPr>
          <w:rFonts w:ascii="Times New Roman" w:hAnsi="Times New Roman"/>
          <w:sz w:val="28"/>
          <w:szCs w:val="28"/>
          <w:shd w:val="clear" w:color="auto" w:fill="FFFFFF"/>
        </w:rPr>
        <w:t>мирном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озидательн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труд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тех достижениях, которыми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можно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гордиться. </w:t>
      </w:r>
    </w:p>
    <w:p w14:paraId="0A1525FC" w14:textId="77777777" w:rsid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этом этапе можно предложить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для групп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соотнести описание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дать 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правильный ответ,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найти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ую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предприятиях Республики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вопросы можно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представить в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интерактивном виде, воспользовавшись сайтом </w:t>
      </w:r>
      <w:hyperlink r:id="rId12" w:history="1">
        <w:r w:rsidR="00B25EE6" w:rsidRPr="00B25EE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https://learningapps.org/</w:t>
        </w:r>
      </w:hyperlink>
      <w:r w:rsidR="00B25EE6" w:rsidRP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>(Правильные ответы предлагаются в приложении)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85EFDE6" w14:textId="77777777" w:rsidR="00DB5A88" w:rsidRP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4D49EEED" w14:textId="77777777" w:rsidTr="00DB5A88">
        <w:tc>
          <w:tcPr>
            <w:tcW w:w="7088" w:type="dxa"/>
          </w:tcPr>
          <w:p w14:paraId="1F3F5A1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в Беларуси и за её пределами завод газовых и электрических плит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C6FEFA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Лен</w:t>
            </w:r>
          </w:p>
        </w:tc>
      </w:tr>
      <w:tr w:rsidR="00076A80" w:rsidRPr="00076A80" w14:paraId="3065BDEF" w14:textId="77777777" w:rsidTr="00DB5A88">
        <w:tc>
          <w:tcPr>
            <w:tcW w:w="7088" w:type="dxa"/>
          </w:tcPr>
          <w:p w14:paraId="285FCD5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Из волокна этого растения ткали полотно и шили одежду, до сих пор эта ткань очень популярна и востребована во всем мире </w:t>
            </w:r>
          </w:p>
        </w:tc>
        <w:tc>
          <w:tcPr>
            <w:tcW w:w="2411" w:type="dxa"/>
          </w:tcPr>
          <w:p w14:paraId="7E557B3D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Беларуськалий</w:t>
            </w:r>
          </w:p>
        </w:tc>
      </w:tr>
      <w:tr w:rsidR="00076A80" w:rsidRPr="00076A80" w14:paraId="25F6D451" w14:textId="77777777" w:rsidTr="00DB5A88">
        <w:tc>
          <w:tcPr>
            <w:tcW w:w="7088" w:type="dxa"/>
          </w:tcPr>
          <w:p w14:paraId="4A344D85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Большегрузные самосвалы из Беларуси, известные во всем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38EBD0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Трактор «</w:t>
            </w: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Беларус</w:t>
            </w:r>
            <w:proofErr w:type="spellEnd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76A80" w:rsidRPr="00076A80" w14:paraId="5408D30F" w14:textId="77777777" w:rsidTr="00DB5A88">
        <w:tc>
          <w:tcPr>
            <w:tcW w:w="7088" w:type="dxa"/>
          </w:tcPr>
          <w:p w14:paraId="093BFD4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Один из крупнейших производителей и экспортеров калийных удобрений в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D71063A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  <w:proofErr w:type="spellEnd"/>
          </w:p>
        </w:tc>
      </w:tr>
      <w:tr w:rsidR="00076A80" w:rsidRPr="00076A80" w14:paraId="1DE33712" w14:textId="77777777" w:rsidTr="00DB5A88">
        <w:tc>
          <w:tcPr>
            <w:tcW w:w="7088" w:type="dxa"/>
          </w:tcPr>
          <w:p w14:paraId="7195C72E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Эти трактора – визитная карточка страны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1A071CA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МАЗ</w:t>
            </w:r>
          </w:p>
        </w:tc>
      </w:tr>
      <w:tr w:rsidR="00076A80" w:rsidRPr="00076A80" w14:paraId="05D9FD50" w14:textId="77777777" w:rsidTr="00DB5A88">
        <w:tc>
          <w:tcPr>
            <w:tcW w:w="7088" w:type="dxa"/>
          </w:tcPr>
          <w:p w14:paraId="30C45F7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Выносливые грузовики этого завода можно увидеть на престижных автогонках, в том числе и знаменитом ралли «Дакар» </w:t>
            </w:r>
          </w:p>
        </w:tc>
        <w:tc>
          <w:tcPr>
            <w:tcW w:w="2411" w:type="dxa"/>
          </w:tcPr>
          <w:p w14:paraId="788E4AD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«Гефест»</w:t>
            </w:r>
          </w:p>
        </w:tc>
      </w:tr>
    </w:tbl>
    <w:p w14:paraId="16D7AC6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AFE7436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№2</w:t>
      </w:r>
    </w:p>
    <w:p w14:paraId="3EBD38A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7072B813" w14:textId="77777777" w:rsidTr="00DB5A88">
        <w:tc>
          <w:tcPr>
            <w:tcW w:w="7088" w:type="dxa"/>
          </w:tcPr>
          <w:p w14:paraId="7C33FE7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Здесь в феврале 1963 года был получен первый белорусский бензин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1B60F3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Парк высоких технологий</w:t>
            </w:r>
          </w:p>
        </w:tc>
      </w:tr>
      <w:tr w:rsidR="00076A80" w:rsidRPr="00076A80" w14:paraId="7E4A8601" w14:textId="77777777" w:rsidTr="00DB5A88">
        <w:tc>
          <w:tcPr>
            <w:tcW w:w="7088" w:type="dxa"/>
          </w:tcPr>
          <w:p w14:paraId="7C0C9DE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производитель популярных холодильников и морозильников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134B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«Спартак»</w:t>
            </w:r>
          </w:p>
        </w:tc>
      </w:tr>
      <w:tr w:rsidR="00076A80" w:rsidRPr="00076A80" w14:paraId="6635BE43" w14:textId="77777777" w:rsidTr="00DB5A88">
        <w:tc>
          <w:tcPr>
            <w:tcW w:w="7088" w:type="dxa"/>
          </w:tcPr>
          <w:p w14:paraId="0C03DEF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Разработчик ММО-игры «</w:t>
            </w:r>
            <w:r w:rsidR="0076036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Мир танков»,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«Гейм Стрим»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8E1E8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Нафтан</w:t>
            </w:r>
            <w:proofErr w:type="spellEnd"/>
          </w:p>
        </w:tc>
      </w:tr>
      <w:tr w:rsidR="00076A80" w:rsidRPr="00076A80" w14:paraId="75583DF9" w14:textId="77777777" w:rsidTr="00DB5A88">
        <w:tc>
          <w:tcPr>
            <w:tcW w:w="7088" w:type="dxa"/>
          </w:tcPr>
          <w:p w14:paraId="36D10A6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Знаменитый белорусский бренд женского белья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C88C0C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Полесье</w:t>
            </w:r>
          </w:p>
        </w:tc>
      </w:tr>
      <w:tr w:rsidR="00076A80" w:rsidRPr="00076A80" w14:paraId="7DCCAB19" w14:textId="77777777" w:rsidTr="00DB5A88">
        <w:tc>
          <w:tcPr>
            <w:tcW w:w="7088" w:type="dxa"/>
          </w:tcPr>
          <w:p w14:paraId="554E75B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Крупнейший производитель кондитерских изделий Гомеля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E05C11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Милавица</w:t>
            </w:r>
            <w:proofErr w:type="spellEnd"/>
          </w:p>
        </w:tc>
      </w:tr>
      <w:tr w:rsidR="00076A80" w:rsidRPr="00076A80" w14:paraId="22516708" w14:textId="77777777" w:rsidTr="00DB5A88">
        <w:tc>
          <w:tcPr>
            <w:tcW w:w="7088" w:type="dxa"/>
          </w:tcPr>
          <w:p w14:paraId="2FCCDC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Эта компания производит игрушки для мировых и региональных брендов – Disney, 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Marvel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«Союзмультфильм»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411" w:type="dxa"/>
          </w:tcPr>
          <w:p w14:paraId="6144AA9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«Атлант»</w:t>
            </w:r>
          </w:p>
        </w:tc>
      </w:tr>
    </w:tbl>
    <w:p w14:paraId="27EA6145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5A252DB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№3</w:t>
      </w:r>
    </w:p>
    <w:p w14:paraId="1F517DA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0C58ACE6" w14:textId="77777777" w:rsidTr="00DB5A88">
        <w:tc>
          <w:tcPr>
            <w:tcW w:w="7088" w:type="dxa"/>
          </w:tcPr>
          <w:p w14:paraId="144DCD8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Пионеры индустрии </w:t>
            </w:r>
            <w:proofErr w:type="spellStart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уходовой</w:t>
            </w:r>
            <w:proofErr w:type="spellEnd"/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 декоративной косметики в Беларуси 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7D187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Санта </w:t>
            </w: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Бремор</w:t>
            </w:r>
            <w:proofErr w:type="spellEnd"/>
          </w:p>
        </w:tc>
      </w:tr>
      <w:tr w:rsidR="00076A80" w:rsidRPr="00076A80" w14:paraId="1312F033" w14:textId="77777777" w:rsidTr="00DB5A88">
        <w:tc>
          <w:tcPr>
            <w:tcW w:w="7088" w:type="dxa"/>
          </w:tcPr>
          <w:p w14:paraId="40EDBB9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Сегодня компания из Беларуси, не имеющей выхода к морю, поставляет высококачественные рыбные пресервы в почти 40 стран мира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B414C2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Conte</w:t>
            </w:r>
            <w:proofErr w:type="spellEnd"/>
          </w:p>
        </w:tc>
      </w:tr>
      <w:tr w:rsidR="00076A80" w:rsidRPr="00076A80" w14:paraId="7B337DAA" w14:textId="77777777" w:rsidTr="00DB5A88">
        <w:tc>
          <w:tcPr>
            <w:tcW w:w="7088" w:type="dxa"/>
          </w:tcPr>
          <w:p w14:paraId="5895966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Продукция знаменитого бренда – шоколад и конфеты, в рецептах которых используются только натуральные какао-продукты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DB7473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БЕЛИТА-ВИТЭКС</w:t>
            </w:r>
          </w:p>
        </w:tc>
      </w:tr>
      <w:tr w:rsidR="00076A80" w:rsidRPr="00076A80" w14:paraId="1C5511BB" w14:textId="77777777" w:rsidTr="00DB5A88">
        <w:tc>
          <w:tcPr>
            <w:tcW w:w="7088" w:type="dxa"/>
          </w:tcPr>
          <w:p w14:paraId="0168D2A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Лидер в производстве чулочно-носочных изделий, одежды и белья в Восточной Европе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2D65254F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«Савушкин продукт»</w:t>
            </w:r>
          </w:p>
        </w:tc>
      </w:tr>
      <w:tr w:rsidR="00076A80" w:rsidRPr="00076A80" w14:paraId="6A1B16BA" w14:textId="77777777" w:rsidTr="00DB5A88">
        <w:tc>
          <w:tcPr>
            <w:tcW w:w="7088" w:type="dxa"/>
          </w:tcPr>
          <w:p w14:paraId="0696039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Одна из крупнейших молочных и соковых компаний Беларуси, знаменитый бренд из Бреста </w:t>
            </w:r>
          </w:p>
        </w:tc>
        <w:tc>
          <w:tcPr>
            <w:tcW w:w="2411" w:type="dxa"/>
          </w:tcPr>
          <w:p w14:paraId="4414B97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  <w:proofErr w:type="spellEnd"/>
          </w:p>
        </w:tc>
      </w:tr>
      <w:tr w:rsidR="00076A80" w:rsidRPr="00076A80" w14:paraId="2E6F6138" w14:textId="77777777" w:rsidTr="00DB5A88">
        <w:tc>
          <w:tcPr>
            <w:tcW w:w="7088" w:type="dxa"/>
          </w:tcPr>
          <w:p w14:paraId="2C43CA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Самый большой самосвал в мире выпускает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FC2C79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«Коммунарка»</w:t>
            </w:r>
          </w:p>
        </w:tc>
      </w:tr>
    </w:tbl>
    <w:p w14:paraId="01F15CC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3808041" w14:textId="77777777" w:rsidR="00DB5A88" w:rsidRDefault="0076036D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Также м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>ожно предложить учащимся составить «облако слов»</w:t>
      </w:r>
      <w:r w:rsidR="00DB5A88">
        <w:rPr>
          <w:rFonts w:ascii="Times New Roman" w:hAnsi="Times New Roman"/>
          <w:sz w:val="28"/>
          <w:szCs w:val="28"/>
          <w:lang w:eastAsia="en-US"/>
        </w:rPr>
        <w:t xml:space="preserve"> из названий лучших предприятий Республики Беларусь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 xml:space="preserve">, используя Интернет-ресурс </w:t>
      </w:r>
      <w:r w:rsidR="00DB5A88" w:rsidRPr="00DB5A88">
        <w:t xml:space="preserve"> </w:t>
      </w:r>
      <w:hyperlink r:id="rId13" w:history="1">
        <w:r w:rsidR="00DB5A88" w:rsidRPr="00DB5A88">
          <w:rPr>
            <w:rStyle w:val="a6"/>
            <w:rFonts w:ascii="Times New Roman" w:hAnsi="Times New Roman"/>
            <w:sz w:val="28"/>
            <w:szCs w:val="28"/>
            <w:lang w:eastAsia="en-US"/>
          </w:rPr>
          <w:t>https://wordscloud.pythonanywhere.com/</w:t>
        </w:r>
      </w:hyperlink>
      <w:r>
        <w:rPr>
          <w:rFonts w:ascii="Times New Roman" w:hAnsi="Times New Roman"/>
          <w:sz w:val="28"/>
          <w:szCs w:val="28"/>
          <w:lang w:eastAsia="en-US"/>
        </w:rPr>
        <w:t>, проанализировать, почему выбраны именно эти предприятия.</w:t>
      </w:r>
    </w:p>
    <w:p w14:paraId="13C5082C" w14:textId="77777777" w:rsidR="008D4A73" w:rsidRPr="00DB5A88" w:rsidRDefault="008D4A73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подготовке урока классный руководитель может использовать мультимедийную презентацию «20 фактов про Беларусь», которая размещена на сайте ГУО «Академия последипломного образования» - </w:t>
      </w:r>
      <w:hyperlink r:id="rId14" w:history="1">
        <w:r w:rsidRPr="007F3687">
          <w:rPr>
            <w:rStyle w:val="a6"/>
            <w:rFonts w:ascii="Times New Roman" w:hAnsi="Times New Roman"/>
            <w:sz w:val="28"/>
            <w:szCs w:val="28"/>
            <w:lang w:eastAsia="en-US"/>
          </w:rPr>
          <w:t>http://www.academy.edu.by/component/content/article/2115.html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8D74034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Подведение итогов урока</w:t>
      </w:r>
    </w:p>
    <w:p w14:paraId="44C6B18E" w14:textId="77777777" w:rsidR="00076A80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708A2">
        <w:rPr>
          <w:rFonts w:ascii="Times New Roman" w:hAnsi="Times New Roman"/>
          <w:sz w:val="28"/>
          <w:szCs w:val="28"/>
          <w:shd w:val="clear" w:color="auto" w:fill="FFFFFF"/>
        </w:rPr>
        <w:t xml:space="preserve"> конце урока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>учащи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должны сделать вывод о том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условия народного единства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бережное и уважительное отношение к историческому наследию страны и приумножение того лучшего, что уже было сделано. </w:t>
      </w:r>
    </w:p>
    <w:p w14:paraId="159663F0" w14:textId="77777777" w:rsidR="00E403E3" w:rsidRPr="00E403E3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Здесь возможно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использовать прием «</w:t>
      </w:r>
      <w:proofErr w:type="spellStart"/>
      <w:r w:rsidR="00E403E3">
        <w:rPr>
          <w:rFonts w:ascii="Times New Roman" w:hAnsi="Times New Roman"/>
          <w:sz w:val="28"/>
          <w:szCs w:val="28"/>
          <w:shd w:val="clear" w:color="auto" w:fill="FFFFFF"/>
        </w:rPr>
        <w:t>Синквейн</w:t>
      </w:r>
      <w:proofErr w:type="spellEnd"/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E403E3" w:rsidRPr="00E403E3">
        <w:rPr>
          <w:rFonts w:ascii="Times New Roman" w:hAnsi="Times New Roman"/>
          <w:iCs/>
          <w:sz w:val="28"/>
          <w:szCs w:val="28"/>
          <w:shd w:val="clear" w:color="auto" w:fill="FFFFFF"/>
        </w:rPr>
        <w:t>который представляет собой составление стихотворения, состоящего из 5 строк.</w:t>
      </w:r>
    </w:p>
    <w:p w14:paraId="4584AF60" w14:textId="77777777" w:rsidR="00E403E3" w:rsidRPr="00E403E3" w:rsidRDefault="00E403E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Подготовленный учащийся может выразительно прочитать стихотворение 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классик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белорусской поэзии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например,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Якуба Колоса:</w:t>
      </w:r>
    </w:p>
    <w:p w14:paraId="0E48D0C4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Мой край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ясназоры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Прайшоў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ты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нямала</w:t>
      </w:r>
      <w:proofErr w:type="spellEnd"/>
    </w:p>
    <w:p w14:paraId="1A7DAF58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Шырокіх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вузкіх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дарог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2BC8906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I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смутак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і гора цябе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абнімала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75E1A503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ты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пазбыў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перамог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C844B44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Ішлі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мы ў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прасторы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шырокай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пуцінай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2A484E30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Як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сейбіты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згоды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дабра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2EC633A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Свяцілася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неба над полем,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далінай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31A76F1B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іскрах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світання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зара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F5E19C6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Купаліся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далі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ласкавай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сінечы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580FBF42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Нас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вабілі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новыя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F292A67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Зямля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разгарнула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магутныя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плечы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194CB30C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Прасторы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куды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зірні</w:t>
      </w:r>
      <w:proofErr w:type="spellEnd"/>
      <w:r w:rsidRPr="00E403E3">
        <w:rPr>
          <w:rFonts w:ascii="Times New Roman" w:hAnsi="Times New Roman"/>
          <w:sz w:val="28"/>
          <w:szCs w:val="28"/>
          <w:shd w:val="clear" w:color="auto" w:fill="FFFFFF"/>
        </w:rPr>
        <w:t>...</w:t>
      </w:r>
    </w:p>
    <w:p w14:paraId="2E7D9021" w14:textId="77777777" w:rsidR="003708A2" w:rsidRDefault="003708A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20F0161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Рефлексия</w:t>
      </w:r>
    </w:p>
    <w:p w14:paraId="34B4B357" w14:textId="23DD938F" w:rsidR="00E403E3" w:rsidRDefault="007321D2" w:rsidP="00CC13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Педагог</w:t>
      </w:r>
      <w:r w:rsidR="00E8271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ащает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на логотип Года народного единства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рассмотрения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которого начался урок, 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используя </w:t>
      </w:r>
      <w:r w:rsidR="00DB5A88" w:rsidRPr="00DB5A88">
        <w:rPr>
          <w:rFonts w:ascii="Times New Roman" w:hAnsi="Times New Roman"/>
          <w:sz w:val="28"/>
          <w:szCs w:val="28"/>
          <w:shd w:val="clear" w:color="auto" w:fill="FFFFFF"/>
        </w:rPr>
        <w:t>рисунки победителей</w:t>
      </w:r>
      <w:r w:rsid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>открыт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на лучш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эмблему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народного единства 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реди учащихся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образования страны.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350E6ED" w14:textId="77777777" w:rsidR="002664B7" w:rsidRPr="00A54CEF" w:rsidRDefault="00DB5A88" w:rsidP="00A54C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Эти рисунки можно распечатать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самоклеющейся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бумаге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круглых стикеров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чтобы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>из обучаемых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выбрал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 один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наиболее понравивш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23D27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ся, зафиксировал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его на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«Д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>ереве (стране, городе) дружбы» (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Ссылка для выбора рисунков: </w:t>
      </w:r>
      <w:hyperlink r:id="rId15" w:history="1">
        <w:r w:rsidRPr="00DB5A8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https://www.adu.by/ru/homepage/novosti/aktualnaya-informatsiya/4450-podvedeny-itogi-distantsionnogo-konkursa-na-luchshij-logotip-goda-narodnogo-edinstva.html</w:t>
        </w:r>
      </w:hyperlink>
      <w:r w:rsidR="00A54CEF">
        <w:rPr>
          <w:rStyle w:val="a6"/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21B7CF2B" w14:textId="77777777" w:rsidR="009223C7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935986" w14:textId="77777777" w:rsidR="009223C7" w:rsidRDefault="009223C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E264B" w14:textId="77777777" w:rsidR="005149B5" w:rsidRPr="00277420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7370096C" w14:textId="77777777" w:rsidR="005149B5" w:rsidRPr="00277420" w:rsidRDefault="005149B5" w:rsidP="00CC138C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Вопросы 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и правильные ответы для э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 </w:t>
      </w:r>
      <w:proofErr w:type="gramStart"/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урока 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</w:t>
      </w:r>
      <w:proofErr w:type="gramEnd"/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>Гордость Беларуси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</w:p>
    <w:p w14:paraId="2C266FF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в Беларуси и за её пределами завод газовых и электрических плит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(«Гефест») </w:t>
      </w:r>
    </w:p>
    <w:p w14:paraId="59A1463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Из волокна этого растения ткали полотно и шили одежду, до сих пор эта ткань очень популярна и востребована во всем мире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(Лен) </w:t>
      </w:r>
    </w:p>
    <w:p w14:paraId="1B0EB73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Большегрузные самосвалы из Беларуси, известные во всем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БелАЗ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</w:p>
    <w:p w14:paraId="1E989F8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Один из крупнейших производителей и экспортеров калийных удобрений в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(Беларуськалий)</w:t>
      </w:r>
    </w:p>
    <w:p w14:paraId="602C443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Эти трактора – визитная карточка страны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(трактор «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Беларус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»)</w:t>
      </w:r>
    </w:p>
    <w:p w14:paraId="1D4129A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Выносливые грузовики этого завода можно увидеть на престижных автогонках, в том числе и знаменитом ралли «Дакар»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(МАЗ)</w:t>
      </w:r>
    </w:p>
    <w:p w14:paraId="67E8A0D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26E835C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№2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44B24FE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Здесь в феврале 1963 года был получен первый белорусский бензин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Нафтан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</w:p>
    <w:p w14:paraId="07B0A8A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производитель популярных холодильников и морозильников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(«Атлант»)</w:t>
      </w:r>
    </w:p>
    <w:p w14:paraId="1F424CE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Разработчик ММО-игры «Мир танков</w:t>
      </w:r>
      <w:proofErr w:type="gram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»,  «</w:t>
      </w:r>
      <w:proofErr w:type="gram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Гейм Стрим»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(Парк высоких технологий) </w:t>
      </w:r>
    </w:p>
    <w:p w14:paraId="4D8C418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Знаменитый белорусский бренд женского белья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Милавица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18B9F60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Крупнейший производитель кондитерских изделий Гомеля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(«Спартак»)</w:t>
      </w:r>
    </w:p>
    <w:p w14:paraId="3120A0F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Эта компания производит игрушки для мировых и региональных брендов – Disney, 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Marvel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proofErr w:type="gram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Союзмультфильм»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(</w:t>
      </w:r>
      <w:proofErr w:type="gram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Полесье)</w:t>
      </w:r>
    </w:p>
    <w:p w14:paraId="4BCD156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15BBD8A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№3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62745C2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1.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Пионеры индустрии </w:t>
      </w:r>
      <w:proofErr w:type="spell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уходовой</w:t>
      </w:r>
      <w:proofErr w:type="spellEnd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и декоративной косметики в </w:t>
      </w:r>
      <w:proofErr w:type="gramStart"/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Беларуси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gram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БЕЛИТА-ВИТЭКС)</w:t>
      </w:r>
    </w:p>
    <w:p w14:paraId="24FF64C9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2.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Сегодня компания из Беларуси, не имеющей выхода к морю, поставляет высококачественные рыбные пресервы в почти 40 стран мира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(Санта 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Бремор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74CA4417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3.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Продукция знаменитого бренда – шоколад и конфеты, в рецептах которых используются только натуральные какао-продукты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(«Коммунарка»)</w:t>
      </w:r>
    </w:p>
    <w:p w14:paraId="0EA314B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Лидер в производстве чулочно-носочных изделий, одежды и белья в Восточной Европе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Conte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215EEC7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Одна из крупнейших молочных и соковых компаний Беларуси, знаменитый бренд из Бреста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(«Савушкин продукт»)</w:t>
      </w:r>
    </w:p>
    <w:p w14:paraId="51A2D40B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Самый большой самосвал в мире выпускает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БелАЗ</w:t>
      </w:r>
      <w:proofErr w:type="spellEnd"/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14:paraId="6EAD8E06" w14:textId="77777777" w:rsidR="005149B5" w:rsidRPr="00277420" w:rsidRDefault="005149B5" w:rsidP="00CC138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sectPr w:rsidR="005149B5" w:rsidRPr="0027742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158C" w14:textId="77777777" w:rsidR="00A52B0A" w:rsidRDefault="00A52B0A" w:rsidP="008A6A66">
      <w:pPr>
        <w:spacing w:after="0" w:line="240" w:lineRule="auto"/>
      </w:pPr>
      <w:r>
        <w:separator/>
      </w:r>
    </w:p>
  </w:endnote>
  <w:endnote w:type="continuationSeparator" w:id="0">
    <w:p w14:paraId="244D47DF" w14:textId="77777777" w:rsidR="00A52B0A" w:rsidRDefault="00A52B0A" w:rsidP="008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590025"/>
      <w:docPartObj>
        <w:docPartGallery w:val="Page Numbers (Bottom of Page)"/>
        <w:docPartUnique/>
      </w:docPartObj>
    </w:sdtPr>
    <w:sdtEndPr/>
    <w:sdtContent>
      <w:p w14:paraId="5DC1EBAC" w14:textId="77777777" w:rsidR="00A52B0A" w:rsidRDefault="00A52B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F7">
          <w:rPr>
            <w:noProof/>
          </w:rPr>
          <w:t>1</w:t>
        </w:r>
        <w:r>
          <w:fldChar w:fldCharType="end"/>
        </w:r>
      </w:p>
    </w:sdtContent>
  </w:sdt>
  <w:p w14:paraId="737B028B" w14:textId="77777777" w:rsidR="00A52B0A" w:rsidRDefault="00A52B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68D4" w14:textId="77777777" w:rsidR="00A52B0A" w:rsidRDefault="00A52B0A" w:rsidP="008A6A66">
      <w:pPr>
        <w:spacing w:after="0" w:line="240" w:lineRule="auto"/>
      </w:pPr>
      <w:r>
        <w:separator/>
      </w:r>
    </w:p>
  </w:footnote>
  <w:footnote w:type="continuationSeparator" w:id="0">
    <w:p w14:paraId="00825A1A" w14:textId="77777777" w:rsidR="00A52B0A" w:rsidRDefault="00A52B0A" w:rsidP="008A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07A"/>
    <w:multiLevelType w:val="hybridMultilevel"/>
    <w:tmpl w:val="35A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F24"/>
    <w:multiLevelType w:val="hybridMultilevel"/>
    <w:tmpl w:val="821C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7D59"/>
    <w:multiLevelType w:val="hybridMultilevel"/>
    <w:tmpl w:val="2E6E8C54"/>
    <w:lvl w:ilvl="0" w:tplc="927ADF6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02124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6594"/>
    <w:multiLevelType w:val="hybridMultilevel"/>
    <w:tmpl w:val="9F7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F0993"/>
    <w:multiLevelType w:val="hybridMultilevel"/>
    <w:tmpl w:val="EDDA4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CE7D2C"/>
    <w:multiLevelType w:val="hybridMultilevel"/>
    <w:tmpl w:val="916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6F70"/>
    <w:multiLevelType w:val="hybridMultilevel"/>
    <w:tmpl w:val="5D1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1CC"/>
    <w:multiLevelType w:val="hybridMultilevel"/>
    <w:tmpl w:val="15FA8B28"/>
    <w:lvl w:ilvl="0" w:tplc="F8F8045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B2"/>
    <w:rsid w:val="00015762"/>
    <w:rsid w:val="0002610E"/>
    <w:rsid w:val="00041DF7"/>
    <w:rsid w:val="000756BA"/>
    <w:rsid w:val="00076A80"/>
    <w:rsid w:val="000E235C"/>
    <w:rsid w:val="000E49C8"/>
    <w:rsid w:val="000F15B0"/>
    <w:rsid w:val="001053D8"/>
    <w:rsid w:val="001503A6"/>
    <w:rsid w:val="00154E0D"/>
    <w:rsid w:val="00160094"/>
    <w:rsid w:val="001723C2"/>
    <w:rsid w:val="00177FA3"/>
    <w:rsid w:val="001E15DB"/>
    <w:rsid w:val="001E1F28"/>
    <w:rsid w:val="00223147"/>
    <w:rsid w:val="0025188E"/>
    <w:rsid w:val="002664B7"/>
    <w:rsid w:val="00270549"/>
    <w:rsid w:val="00277420"/>
    <w:rsid w:val="002E19BC"/>
    <w:rsid w:val="00313934"/>
    <w:rsid w:val="003321D2"/>
    <w:rsid w:val="00333250"/>
    <w:rsid w:val="003708A2"/>
    <w:rsid w:val="00375EE0"/>
    <w:rsid w:val="00386C1B"/>
    <w:rsid w:val="003B130B"/>
    <w:rsid w:val="003E7089"/>
    <w:rsid w:val="003E79E6"/>
    <w:rsid w:val="003F3661"/>
    <w:rsid w:val="00400F9D"/>
    <w:rsid w:val="00401AF3"/>
    <w:rsid w:val="004157F1"/>
    <w:rsid w:val="004228F7"/>
    <w:rsid w:val="004866B1"/>
    <w:rsid w:val="005121BF"/>
    <w:rsid w:val="005149B5"/>
    <w:rsid w:val="005173F0"/>
    <w:rsid w:val="005248EC"/>
    <w:rsid w:val="00544E0B"/>
    <w:rsid w:val="00557C8A"/>
    <w:rsid w:val="005A5466"/>
    <w:rsid w:val="005F6B73"/>
    <w:rsid w:val="00644087"/>
    <w:rsid w:val="00645662"/>
    <w:rsid w:val="00653868"/>
    <w:rsid w:val="006847EA"/>
    <w:rsid w:val="006F1C13"/>
    <w:rsid w:val="0071379C"/>
    <w:rsid w:val="00723D27"/>
    <w:rsid w:val="00723F84"/>
    <w:rsid w:val="007321D2"/>
    <w:rsid w:val="00736B53"/>
    <w:rsid w:val="00750166"/>
    <w:rsid w:val="0076036D"/>
    <w:rsid w:val="00791263"/>
    <w:rsid w:val="007B54A0"/>
    <w:rsid w:val="007E1970"/>
    <w:rsid w:val="00821AE5"/>
    <w:rsid w:val="00843699"/>
    <w:rsid w:val="008604D3"/>
    <w:rsid w:val="00875D3F"/>
    <w:rsid w:val="00885083"/>
    <w:rsid w:val="008A6A66"/>
    <w:rsid w:val="008D4A73"/>
    <w:rsid w:val="008D6AD3"/>
    <w:rsid w:val="008F11CF"/>
    <w:rsid w:val="00901432"/>
    <w:rsid w:val="009112DF"/>
    <w:rsid w:val="009223C7"/>
    <w:rsid w:val="00942F90"/>
    <w:rsid w:val="009E6315"/>
    <w:rsid w:val="009F696F"/>
    <w:rsid w:val="00A1546F"/>
    <w:rsid w:val="00A27170"/>
    <w:rsid w:val="00A301B3"/>
    <w:rsid w:val="00A3333D"/>
    <w:rsid w:val="00A52B0A"/>
    <w:rsid w:val="00A54CEF"/>
    <w:rsid w:val="00A67FAE"/>
    <w:rsid w:val="00A81AB5"/>
    <w:rsid w:val="00A96622"/>
    <w:rsid w:val="00AC49D8"/>
    <w:rsid w:val="00AD1B4A"/>
    <w:rsid w:val="00B123DB"/>
    <w:rsid w:val="00B14E07"/>
    <w:rsid w:val="00B20EFB"/>
    <w:rsid w:val="00B25EE6"/>
    <w:rsid w:val="00B3555A"/>
    <w:rsid w:val="00B54FEC"/>
    <w:rsid w:val="00B624F7"/>
    <w:rsid w:val="00B74B0D"/>
    <w:rsid w:val="00BD7745"/>
    <w:rsid w:val="00BE3AD1"/>
    <w:rsid w:val="00BE5CB9"/>
    <w:rsid w:val="00C05692"/>
    <w:rsid w:val="00C246DD"/>
    <w:rsid w:val="00C27FB7"/>
    <w:rsid w:val="00C53F6E"/>
    <w:rsid w:val="00C54314"/>
    <w:rsid w:val="00C72842"/>
    <w:rsid w:val="00C91B65"/>
    <w:rsid w:val="00CA7658"/>
    <w:rsid w:val="00CC138C"/>
    <w:rsid w:val="00CD1CAD"/>
    <w:rsid w:val="00CE4E9C"/>
    <w:rsid w:val="00D236EA"/>
    <w:rsid w:val="00D4374A"/>
    <w:rsid w:val="00D479D0"/>
    <w:rsid w:val="00D8350F"/>
    <w:rsid w:val="00DA6E04"/>
    <w:rsid w:val="00DB5A88"/>
    <w:rsid w:val="00DB60C6"/>
    <w:rsid w:val="00DF78F3"/>
    <w:rsid w:val="00E403E3"/>
    <w:rsid w:val="00E51D4B"/>
    <w:rsid w:val="00E6703D"/>
    <w:rsid w:val="00E7174F"/>
    <w:rsid w:val="00E8271F"/>
    <w:rsid w:val="00E846FF"/>
    <w:rsid w:val="00EA76B5"/>
    <w:rsid w:val="00EE38AF"/>
    <w:rsid w:val="00EE39B2"/>
    <w:rsid w:val="00F13711"/>
    <w:rsid w:val="00F31A70"/>
    <w:rsid w:val="00F34EC6"/>
    <w:rsid w:val="00F40D41"/>
    <w:rsid w:val="00FC60E4"/>
    <w:rsid w:val="00FD4E17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BD37"/>
  <w15:docId w15:val="{54A92940-1528-40CC-BC44-C755EB8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B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3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32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6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A66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A66"/>
    <w:rPr>
      <w:rFonts w:ascii="Calibri" w:hAnsi="Calibri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2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86;&#1075;&#1086;&#1074;&#1086;\Downloads\godedinstva.by" TargetMode="External"/><Relationship Id="rId13" Type="http://schemas.openxmlformats.org/officeDocument/2006/relationships/hyperlink" Target="https://wordscloud.pythonanywher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infographica/view/natsionalnyj-sostav-naselenija-belarusi-224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u.by/ru/homepage/novosti/aktualnaya-informatsiya/4450-podvedeny-itogi-distantsionnogo-konkursa-na-luchshij-logotip-goda-narodnogo-edinstva.html" TargetMode="External"/><Relationship Id="rId10" Type="http://schemas.openxmlformats.org/officeDocument/2006/relationships/hyperlink" Target="https://www.godedinstva.by/ru/opinions-ru/view/chto-dumaet-selskaja-shkolnitsa-o-narodnom-edinstve-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dedinstva.by/ru/logo-to-uploads-ru/" TargetMode="External"/><Relationship Id="rId14" Type="http://schemas.openxmlformats.org/officeDocument/2006/relationships/hyperlink" Target="http://www.academy.edu.by/component/content/article/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1933-0720-432E-99FC-66A85FF7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Емельчиянчик Л.В.</cp:lastModifiedBy>
  <cp:revision>2</cp:revision>
  <cp:lastPrinted>2021-08-02T05:53:00Z</cp:lastPrinted>
  <dcterms:created xsi:type="dcterms:W3CDTF">2021-08-16T12:20:00Z</dcterms:created>
  <dcterms:modified xsi:type="dcterms:W3CDTF">2021-08-16T12:20:00Z</dcterms:modified>
</cp:coreProperties>
</file>