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0D" w:rsidRDefault="00D3670D" w:rsidP="00D3670D">
      <w:pPr>
        <w:pStyle w:val="20"/>
        <w:shd w:val="clear" w:color="auto" w:fill="auto"/>
        <w:spacing w:before="0" w:after="311"/>
        <w:ind w:right="5480"/>
      </w:pPr>
      <w:r>
        <w:rPr>
          <w:color w:val="000000"/>
          <w:lang w:eastAsia="ru-RU" w:bidi="ru-RU"/>
        </w:rPr>
        <w:t>Об аттестации педагогических</w:t>
      </w:r>
      <w:r>
        <w:rPr>
          <w:color w:val="000000"/>
          <w:lang w:eastAsia="ru-RU" w:bidi="ru-RU"/>
        </w:rPr>
        <w:br/>
        <w:t>работников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В связи с поступающими запросами физических и юридических</w:t>
      </w:r>
      <w:r>
        <w:rPr>
          <w:color w:val="000000"/>
          <w:lang w:eastAsia="ru-RU" w:bidi="ru-RU"/>
        </w:rPr>
        <w:br/>
        <w:t>лиц, касающихся аттестации педагогических работников, Министерство</w:t>
      </w:r>
      <w:r>
        <w:rPr>
          <w:color w:val="000000"/>
          <w:lang w:eastAsia="ru-RU" w:bidi="ru-RU"/>
        </w:rPr>
        <w:br/>
        <w:t>образования Республики Беларусь информирует.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Общие правила присвоения специалистам квалификационных</w:t>
      </w:r>
      <w:r>
        <w:rPr>
          <w:color w:val="000000"/>
          <w:lang w:eastAsia="ru-RU" w:bidi="ru-RU"/>
        </w:rPr>
        <w:br/>
        <w:t>категорий определены Общими положениями Единого</w:t>
      </w:r>
      <w:r>
        <w:rPr>
          <w:color w:val="000000"/>
          <w:lang w:eastAsia="ru-RU" w:bidi="ru-RU"/>
        </w:rPr>
        <w:br/>
        <w:t>квалификационного справочника, должностей служащих,</w:t>
      </w:r>
      <w:r>
        <w:rPr>
          <w:color w:val="000000"/>
          <w:lang w:eastAsia="ru-RU" w:bidi="ru-RU"/>
        </w:rPr>
        <w:br/>
        <w:t>утвержденными постановлением Министерства труда и социальной</w:t>
      </w:r>
      <w:r>
        <w:rPr>
          <w:color w:val="000000"/>
          <w:lang w:eastAsia="ru-RU" w:bidi="ru-RU"/>
        </w:rPr>
        <w:br/>
        <w:t>защиты Республики Беларусь от 02.01.2012 № 1 (далее - Общие</w:t>
      </w:r>
      <w:r>
        <w:rPr>
          <w:color w:val="000000"/>
          <w:lang w:eastAsia="ru-RU" w:bidi="ru-RU"/>
        </w:rPr>
        <w:br/>
        <w:t>положения).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В соответствии с пунктом 18 Общих положений к аттестации</w:t>
      </w:r>
      <w:r>
        <w:rPr>
          <w:color w:val="000000"/>
          <w:lang w:eastAsia="ru-RU" w:bidi="ru-RU"/>
        </w:rPr>
        <w:br/>
        <w:t>допускаются специалисты, имеющие предусмотренные</w:t>
      </w:r>
      <w:r>
        <w:rPr>
          <w:color w:val="000000"/>
          <w:lang w:eastAsia="ru-RU" w:bidi="ru-RU"/>
        </w:rPr>
        <w:br/>
        <w:t>квалификационными характеристиками образование и стаж работы по</w:t>
      </w:r>
      <w:r>
        <w:rPr>
          <w:color w:val="000000"/>
          <w:lang w:eastAsia="ru-RU" w:bidi="ru-RU"/>
        </w:rPr>
        <w:br/>
        <w:t>соответствующим должностям.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Квалификационные характеристики должностей педагогических</w:t>
      </w:r>
      <w:r>
        <w:rPr>
          <w:color w:val="000000"/>
          <w:lang w:eastAsia="ru-RU" w:bidi="ru-RU"/>
        </w:rPr>
        <w:br/>
        <w:t>работников определены Единым квалификационным справочником</w:t>
      </w:r>
      <w:r>
        <w:rPr>
          <w:color w:val="000000"/>
          <w:lang w:eastAsia="ru-RU" w:bidi="ru-RU"/>
        </w:rPr>
        <w:br/>
        <w:t>должностей служащих «Должности служащих, занятых в образовании»,</w:t>
      </w:r>
      <w:r>
        <w:rPr>
          <w:color w:val="000000"/>
          <w:lang w:eastAsia="ru-RU" w:bidi="ru-RU"/>
        </w:rPr>
        <w:br/>
        <w:t>утвержденным постановлением Министерства труда и социальной</w:t>
      </w:r>
      <w:r>
        <w:rPr>
          <w:color w:val="000000"/>
          <w:lang w:eastAsia="ru-RU" w:bidi="ru-RU"/>
        </w:rPr>
        <w:br/>
        <w:t>защиты Республики Беларусь от 29.07.2020 № 69 (далее - ЕКСД).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Постановлением Министерства образования Республики Беларусь</w:t>
      </w:r>
      <w:r>
        <w:rPr>
          <w:color w:val="000000"/>
          <w:lang w:eastAsia="ru-RU" w:bidi="ru-RU"/>
        </w:rPr>
        <w:br/>
        <w:t>от 22.08.2012 № 101 утверждена Инструкция о порядке проведения</w:t>
      </w:r>
      <w:r>
        <w:rPr>
          <w:color w:val="000000"/>
          <w:lang w:eastAsia="ru-RU" w:bidi="ru-RU"/>
        </w:rPr>
        <w:br/>
        <w:t>аттестации педагогических работников системы образования (кроме</w:t>
      </w:r>
      <w:r>
        <w:rPr>
          <w:color w:val="000000"/>
          <w:lang w:eastAsia="ru-RU" w:bidi="ru-RU"/>
        </w:rPr>
        <w:br/>
        <w:t>педагогических работников из числа профессорско-преподавательского</w:t>
      </w:r>
      <w:r>
        <w:rPr>
          <w:color w:val="000000"/>
          <w:lang w:eastAsia="ru-RU" w:bidi="ru-RU"/>
        </w:rPr>
        <w:br/>
        <w:t>состава) (далее - Инструкция).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Инструкция определяет условия присвоения квалификационных</w:t>
      </w:r>
      <w:r>
        <w:rPr>
          <w:color w:val="000000"/>
          <w:lang w:eastAsia="ru-RU" w:bidi="ru-RU"/>
        </w:rPr>
        <w:br/>
        <w:t>категорий педагогическим работникам.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Для всех должностей педагогических работников, по которым в</w:t>
      </w:r>
      <w:r>
        <w:rPr>
          <w:color w:val="000000"/>
          <w:lang w:eastAsia="ru-RU" w:bidi="ru-RU"/>
        </w:rPr>
        <w:br/>
        <w:t>соответствии с ЕКСД предусмотрено категорирование, Инструкцией</w:t>
      </w:r>
      <w:r>
        <w:rPr>
          <w:color w:val="000000"/>
          <w:lang w:eastAsia="ru-RU" w:bidi="ru-RU"/>
        </w:rPr>
        <w:br/>
        <w:t>установлены обязательные условия, не противоречащие Общим</w:t>
      </w:r>
      <w:r>
        <w:rPr>
          <w:color w:val="000000"/>
          <w:lang w:eastAsia="ru-RU" w:bidi="ru-RU"/>
        </w:rPr>
        <w:br/>
        <w:t>положениям.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Согласно ЕКСД по таким должностям как руководитель (директор</w:t>
      </w:r>
      <w:r>
        <w:rPr>
          <w:color w:val="000000"/>
          <w:lang w:eastAsia="ru-RU" w:bidi="ru-RU"/>
        </w:rPr>
        <w:br/>
        <w:t>начальник, заведующий, заместитель заведующего по основной</w:t>
      </w:r>
      <w:r>
        <w:rPr>
          <w:color w:val="000000"/>
          <w:lang w:eastAsia="ru-RU" w:bidi="ru-RU"/>
        </w:rPr>
        <w:br/>
        <w:t>деятельности) (далее - руководители) присвоение квалификационных</w:t>
      </w:r>
      <w:r>
        <w:rPr>
          <w:color w:val="000000"/>
          <w:lang w:eastAsia="ru-RU" w:bidi="ru-RU"/>
        </w:rPr>
        <w:br/>
        <w:t>категорий («категорирование») не предусмотрено. Следовательно,</w:t>
      </w:r>
      <w:r>
        <w:rPr>
          <w:color w:val="000000"/>
          <w:lang w:eastAsia="ru-RU" w:bidi="ru-RU"/>
        </w:rPr>
        <w:br/>
        <w:t>педагогические работники, занятые в данных должностях</w:t>
      </w:r>
      <w:r>
        <w:rPr>
          <w:color w:val="000000"/>
          <w:lang w:eastAsia="ru-RU" w:bidi="ru-RU"/>
        </w:rPr>
        <w:br/>
        <w:t>руководителей, не проходят аттестацию на присвоение или</w:t>
      </w:r>
      <w:r>
        <w:rPr>
          <w:color w:val="000000"/>
          <w:lang w:eastAsia="ru-RU" w:bidi="ru-RU"/>
        </w:rPr>
        <w:br/>
        <w:t>подтверждение квалификационной категории.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В случае выполнения руководителем на условиях</w:t>
      </w:r>
      <w:r>
        <w:rPr>
          <w:color w:val="000000"/>
          <w:lang w:eastAsia="ru-RU" w:bidi="ru-RU"/>
        </w:rPr>
        <w:br/>
        <w:t>совместительства работы в должности педагогического работника,</w:t>
      </w:r>
      <w:r>
        <w:rPr>
          <w:color w:val="000000"/>
          <w:lang w:eastAsia="ru-RU" w:bidi="ru-RU"/>
        </w:rPr>
        <w:br/>
        <w:t>которому устанавливаются нормы часов педагогической нагрузки за</w:t>
      </w:r>
      <w:r>
        <w:rPr>
          <w:color w:val="000000"/>
          <w:lang w:eastAsia="ru-RU" w:bidi="ru-RU"/>
        </w:rPr>
        <w:br/>
        <w:t>ставку и по которой предусматривается «категорирование», данные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педагогические работники проходят аттестацию на присвоение</w:t>
      </w:r>
      <w:r>
        <w:rPr>
          <w:color w:val="000000"/>
          <w:lang w:eastAsia="ru-RU" w:bidi="ru-RU"/>
        </w:rPr>
        <w:br/>
        <w:t xml:space="preserve">квалификационной категории в соответствии с Инструкцией. </w:t>
      </w:r>
      <w:proofErr w:type="gramStart"/>
      <w:r>
        <w:rPr>
          <w:color w:val="000000"/>
          <w:lang w:eastAsia="ru-RU" w:bidi="ru-RU"/>
        </w:rPr>
        <w:t>При этом</w:t>
      </w:r>
      <w:r>
        <w:rPr>
          <w:color w:val="000000"/>
          <w:lang w:eastAsia="ru-RU" w:bidi="ru-RU"/>
        </w:rPr>
        <w:br/>
        <w:t>объем работы по занимаемой должности для присвоения</w:t>
      </w:r>
      <w:r>
        <w:rPr>
          <w:color w:val="000000"/>
          <w:lang w:eastAsia="ru-RU" w:bidi="ru-RU"/>
        </w:rPr>
        <w:br/>
        <w:t>квалификационной категории при работе по совместительству</w:t>
      </w:r>
      <w:proofErr w:type="gramEnd"/>
      <w:r>
        <w:rPr>
          <w:color w:val="000000"/>
          <w:lang w:eastAsia="ru-RU" w:bidi="ru-RU"/>
        </w:rPr>
        <w:br/>
        <w:t>Инструкцией не установлен. В этой связи педагогический работник</w:t>
      </w:r>
      <w:r>
        <w:rPr>
          <w:color w:val="000000"/>
          <w:lang w:eastAsia="ru-RU" w:bidi="ru-RU"/>
        </w:rPr>
        <w:br/>
        <w:t>может претендовать на присвоение квалификационной категории по</w:t>
      </w:r>
      <w:r>
        <w:rPr>
          <w:color w:val="000000"/>
          <w:lang w:eastAsia="ru-RU" w:bidi="ru-RU"/>
        </w:rPr>
        <w:br/>
        <w:t>занимаемой должности вне зависимости от объема педагогической</w:t>
      </w:r>
      <w:r>
        <w:rPr>
          <w:color w:val="000000"/>
          <w:lang w:eastAsia="ru-RU" w:bidi="ru-RU"/>
        </w:rPr>
        <w:br/>
        <w:t>нагрузки.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proofErr w:type="gramStart"/>
      <w:r>
        <w:rPr>
          <w:color w:val="000000"/>
          <w:lang w:eastAsia="ru-RU" w:bidi="ru-RU"/>
        </w:rPr>
        <w:t>Согласно пункту 5 Инструкции аттестация на подтверждение</w:t>
      </w:r>
      <w:r>
        <w:rPr>
          <w:color w:val="000000"/>
          <w:lang w:eastAsia="ru-RU" w:bidi="ru-RU"/>
        </w:rPr>
        <w:br/>
        <w:t>квалификационной категории проводится по инициативе руководителя</w:t>
      </w:r>
      <w:r>
        <w:rPr>
          <w:color w:val="000000"/>
          <w:lang w:eastAsia="ru-RU" w:bidi="ru-RU"/>
        </w:rPr>
        <w:br/>
        <w:t>организации системы образования (с согласия педагогического совета</w:t>
      </w:r>
      <w:r>
        <w:rPr>
          <w:color w:val="000000"/>
          <w:lang w:eastAsia="ru-RU" w:bidi="ru-RU"/>
        </w:rPr>
        <w:br/>
        <w:t>учреждения образования (совета учреждения образования).</w:t>
      </w:r>
      <w:proofErr w:type="gramEnd"/>
      <w:r>
        <w:rPr>
          <w:color w:val="000000"/>
          <w:lang w:eastAsia="ru-RU" w:bidi="ru-RU"/>
        </w:rPr>
        <w:t xml:space="preserve"> Аттестация</w:t>
      </w:r>
      <w:r>
        <w:rPr>
          <w:color w:val="000000"/>
          <w:lang w:eastAsia="ru-RU" w:bidi="ru-RU"/>
        </w:rPr>
        <w:br/>
        <w:t>на подтверждение квалификационной категории может проводиться в</w:t>
      </w:r>
      <w:r>
        <w:rPr>
          <w:color w:val="000000"/>
          <w:lang w:eastAsia="ru-RU" w:bidi="ru-RU"/>
        </w:rPr>
        <w:br/>
        <w:t>отношении педагогического работника, имеющего перерыв в работе на</w:t>
      </w:r>
      <w:r>
        <w:rPr>
          <w:color w:val="000000"/>
          <w:lang w:eastAsia="ru-RU" w:bidi="ru-RU"/>
        </w:rPr>
        <w:br/>
        <w:t>педагогических должностях более двух лет.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Обращаем внимание на то, что инициирование проведения такой</w:t>
      </w:r>
      <w:r>
        <w:rPr>
          <w:color w:val="000000"/>
          <w:lang w:eastAsia="ru-RU" w:bidi="ru-RU"/>
        </w:rPr>
        <w:br/>
        <w:t>аттестации является правом, а не обязанностью руководителя</w:t>
      </w:r>
      <w:r>
        <w:rPr>
          <w:color w:val="000000"/>
          <w:lang w:eastAsia="ru-RU" w:bidi="ru-RU"/>
        </w:rPr>
        <w:br/>
        <w:t>организации.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В соответствии с частью второй пункта 6 Инструкции</w:t>
      </w:r>
      <w:r>
        <w:rPr>
          <w:color w:val="000000"/>
          <w:lang w:eastAsia="ru-RU" w:bidi="ru-RU"/>
        </w:rPr>
        <w:br/>
        <w:t>квалификационная категория присваивается по каждой занимаемой</w:t>
      </w:r>
      <w:r>
        <w:rPr>
          <w:color w:val="000000"/>
          <w:lang w:eastAsia="ru-RU" w:bidi="ru-RU"/>
        </w:rPr>
        <w:br/>
        <w:t>должности.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Согласно пункту 17 Инструкции решение о допуске к аттестации</w:t>
      </w:r>
      <w:r>
        <w:rPr>
          <w:color w:val="000000"/>
          <w:lang w:eastAsia="ru-RU" w:bidi="ru-RU"/>
        </w:rPr>
        <w:br/>
        <w:t>(отказе в допуске) принимает аттестационная комиссия.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Условия допуска к аттестации перечислены в пункте 18</w:t>
      </w:r>
      <w:r>
        <w:rPr>
          <w:color w:val="000000"/>
          <w:lang w:eastAsia="ru-RU" w:bidi="ru-RU"/>
        </w:rPr>
        <w:br/>
        <w:t>Инструкции: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80"/>
        <w:jc w:val="both"/>
      </w:pPr>
      <w:r>
        <w:rPr>
          <w:color w:val="000000"/>
          <w:lang w:eastAsia="ru-RU" w:bidi="ru-RU"/>
        </w:rPr>
        <w:t>наличие стажа работы в должности два года - для присвоения</w:t>
      </w:r>
      <w:r>
        <w:rPr>
          <w:color w:val="000000"/>
          <w:lang w:eastAsia="ru-RU" w:bidi="ru-RU"/>
        </w:rPr>
        <w:br/>
        <w:t>второй квалификационной категории, два года со дня присвоения</w:t>
      </w:r>
      <w:r>
        <w:rPr>
          <w:color w:val="000000"/>
          <w:lang w:eastAsia="ru-RU" w:bidi="ru-RU"/>
        </w:rPr>
        <w:br/>
        <w:t>второй категории - для присвоения первой квалификационной</w:t>
      </w:r>
      <w:r>
        <w:rPr>
          <w:color w:val="000000"/>
          <w:lang w:eastAsia="ru-RU" w:bidi="ru-RU"/>
        </w:rPr>
        <w:br/>
        <w:t>категории, три года со дня присвоения первой квалификационной</w:t>
      </w:r>
      <w:r>
        <w:rPr>
          <w:color w:val="000000"/>
          <w:lang w:eastAsia="ru-RU" w:bidi="ru-RU"/>
        </w:rPr>
        <w:br/>
        <w:t>категории - для присвоения высшей квалификационной категории).</w:t>
      </w:r>
      <w:r>
        <w:rPr>
          <w:color w:val="000000"/>
          <w:lang w:eastAsia="ru-RU" w:bidi="ru-RU"/>
        </w:rPr>
        <w:br/>
        <w:t>Исключение из данного правила составляют случаи, указанные в частях</w:t>
      </w:r>
      <w:r>
        <w:rPr>
          <w:color w:val="000000"/>
          <w:lang w:eastAsia="ru-RU" w:bidi="ru-RU"/>
        </w:rPr>
        <w:br/>
        <w:t>третьей-пятой и седьмой пункта 19, пунктах 20 и 20-1 Инструкции.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с</w:t>
      </w:r>
      <w:proofErr w:type="gramEnd"/>
      <w:r>
        <w:rPr>
          <w:color w:val="000000"/>
          <w:lang w:eastAsia="ru-RU" w:bidi="ru-RU"/>
        </w:rPr>
        <w:t>оответствие полученного образования квалификационным</w:t>
      </w:r>
      <w:r>
        <w:rPr>
          <w:color w:val="000000"/>
          <w:lang w:eastAsia="ru-RU" w:bidi="ru-RU"/>
        </w:rPr>
        <w:br/>
        <w:t>требованиям;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 xml:space="preserve">усвоение </w:t>
      </w:r>
      <w:proofErr w:type="gramStart"/>
      <w:r>
        <w:rPr>
          <w:color w:val="000000"/>
          <w:lang w:eastAsia="ru-RU" w:bidi="ru-RU"/>
        </w:rPr>
        <w:t>содержания образовательной программы повышения</w:t>
      </w:r>
      <w:r>
        <w:rPr>
          <w:color w:val="000000"/>
          <w:lang w:eastAsia="ru-RU" w:bidi="ru-RU"/>
        </w:rPr>
        <w:br/>
        <w:t>квалификации руководящих работников</w:t>
      </w:r>
      <w:proofErr w:type="gramEnd"/>
      <w:r>
        <w:rPr>
          <w:color w:val="000000"/>
          <w:lang w:eastAsia="ru-RU" w:bidi="ru-RU"/>
        </w:rPr>
        <w:t xml:space="preserve"> и специалистов в сроки,</w:t>
      </w:r>
      <w:r>
        <w:rPr>
          <w:color w:val="000000"/>
          <w:lang w:eastAsia="ru-RU" w:bidi="ru-RU"/>
        </w:rPr>
        <w:br/>
        <w:t>предусмотренные законодательством.</w:t>
      </w:r>
      <w:bookmarkStart w:id="0" w:name="_GoBack"/>
      <w:bookmarkEnd w:id="0"/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Согласно пункту 47 Положения о непрерывном профессиональном</w:t>
      </w:r>
      <w:r>
        <w:rPr>
          <w:color w:val="000000"/>
          <w:lang w:eastAsia="ru-RU" w:bidi="ru-RU"/>
        </w:rPr>
        <w:br/>
        <w:t>образовании руководящих работников и специалистов, утвержденного</w:t>
      </w:r>
      <w:r>
        <w:rPr>
          <w:color w:val="000000"/>
          <w:lang w:eastAsia="ru-RU" w:bidi="ru-RU"/>
        </w:rPr>
        <w:br/>
        <w:t>постановлением Совета Министров Республики Беларусь от 15.07.2011</w:t>
      </w:r>
      <w:r>
        <w:rPr>
          <w:color w:val="000000"/>
          <w:lang w:eastAsia="ru-RU" w:bidi="ru-RU"/>
        </w:rPr>
        <w:br/>
        <w:t>№ 954, руководители организаций обеспечивают направление: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педагогических работников учреждений образования,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реализующих образовательные программы дошкольного, общего</w:t>
      </w:r>
      <w:r>
        <w:rPr>
          <w:color w:val="000000"/>
          <w:lang w:eastAsia="ru-RU" w:bidi="ru-RU"/>
        </w:rPr>
        <w:br/>
        <w:t>среднего, специального образования, дополнительного образования</w:t>
      </w:r>
      <w:r>
        <w:rPr>
          <w:color w:val="000000"/>
          <w:lang w:eastAsia="ru-RU" w:bidi="ru-RU"/>
        </w:rPr>
        <w:br/>
        <w:t>детей и молодежи, дополнительного образования одаренных детей и</w:t>
      </w:r>
      <w:r>
        <w:rPr>
          <w:color w:val="000000"/>
          <w:lang w:eastAsia="ru-RU" w:bidi="ru-RU"/>
        </w:rPr>
        <w:br/>
        <w:t xml:space="preserve">молодежи, для получения образования при освоении </w:t>
      </w:r>
      <w:proofErr w:type="gramStart"/>
      <w:r>
        <w:rPr>
          <w:color w:val="000000"/>
          <w:lang w:eastAsia="ru-RU" w:bidi="ru-RU"/>
        </w:rPr>
        <w:t>содержания</w:t>
      </w:r>
      <w:r>
        <w:rPr>
          <w:color w:val="000000"/>
          <w:lang w:eastAsia="ru-RU" w:bidi="ru-RU"/>
        </w:rPr>
        <w:br/>
        <w:t>образовательной программы повышения квалификации руководящих</w:t>
      </w:r>
      <w:r>
        <w:rPr>
          <w:color w:val="000000"/>
          <w:lang w:eastAsia="ru-RU" w:bidi="ru-RU"/>
        </w:rPr>
        <w:br/>
        <w:t>работников</w:t>
      </w:r>
      <w:proofErr w:type="gramEnd"/>
      <w:r>
        <w:rPr>
          <w:color w:val="000000"/>
          <w:lang w:eastAsia="ru-RU" w:bidi="ru-RU"/>
        </w:rPr>
        <w:t xml:space="preserve"> и специалистов по мере необходимости, но не реже одного</w:t>
      </w:r>
      <w:r>
        <w:rPr>
          <w:color w:val="000000"/>
          <w:lang w:eastAsia="ru-RU" w:bidi="ru-RU"/>
        </w:rPr>
        <w:br/>
        <w:t>раза в 3 года;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 xml:space="preserve">педагогических работников из числа лиц </w:t>
      </w:r>
      <w:proofErr w:type="gramStart"/>
      <w:r>
        <w:rPr>
          <w:color w:val="000000"/>
          <w:lang w:eastAsia="ru-RU" w:bidi="ru-RU"/>
        </w:rPr>
        <w:t>профессорско-</w:t>
      </w:r>
      <w:r>
        <w:rPr>
          <w:color w:val="000000"/>
          <w:lang w:eastAsia="ru-RU" w:bidi="ru-RU"/>
        </w:rPr>
        <w:br/>
        <w:t>преподавательского</w:t>
      </w:r>
      <w:proofErr w:type="gramEnd"/>
      <w:r>
        <w:rPr>
          <w:color w:val="000000"/>
          <w:lang w:eastAsia="ru-RU" w:bidi="ru-RU"/>
        </w:rPr>
        <w:t xml:space="preserve"> состава для получения образования при освоении</w:t>
      </w:r>
      <w:r>
        <w:rPr>
          <w:color w:val="000000"/>
          <w:lang w:eastAsia="ru-RU" w:bidi="ru-RU"/>
        </w:rPr>
        <w:br/>
        <w:t>содержания образовательной программы повышения квалификации</w:t>
      </w:r>
      <w:r>
        <w:rPr>
          <w:color w:val="000000"/>
          <w:lang w:eastAsia="ru-RU" w:bidi="ru-RU"/>
        </w:rPr>
        <w:br/>
        <w:t>руководящих работников и специалистов или образовательной</w:t>
      </w:r>
      <w:r>
        <w:rPr>
          <w:color w:val="000000"/>
          <w:lang w:eastAsia="ru-RU" w:bidi="ru-RU"/>
        </w:rPr>
        <w:br/>
        <w:t>программы стажировки руководящих работников и специалистов по</w:t>
      </w:r>
      <w:r>
        <w:rPr>
          <w:color w:val="000000"/>
          <w:lang w:eastAsia="ru-RU" w:bidi="ru-RU"/>
        </w:rPr>
        <w:br/>
        <w:t>мере необходимости, но не реже одного раза в 5 лет;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иных работников для получения образования при освоении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содержания образовательной программы повышения квалификации</w:t>
      </w:r>
      <w:r>
        <w:rPr>
          <w:color w:val="000000"/>
          <w:lang w:eastAsia="ru-RU" w:bidi="ru-RU"/>
        </w:rPr>
        <w:br/>
        <w:t>руководящих работников</w:t>
      </w:r>
      <w:proofErr w:type="gramEnd"/>
      <w:r>
        <w:rPr>
          <w:color w:val="000000"/>
          <w:lang w:eastAsia="ru-RU" w:bidi="ru-RU"/>
        </w:rPr>
        <w:t xml:space="preserve"> и специалистов по мере необходимости, но не</w:t>
      </w:r>
      <w:r>
        <w:rPr>
          <w:color w:val="000000"/>
          <w:lang w:eastAsia="ru-RU" w:bidi="ru-RU"/>
        </w:rPr>
        <w:br/>
        <w:t>реже одного раза в 5 лет.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Обращаем особое внимание на то, что лица, получившие диплом о</w:t>
      </w:r>
      <w:r>
        <w:rPr>
          <w:color w:val="000000"/>
          <w:lang w:eastAsia="ru-RU" w:bidi="ru-RU"/>
        </w:rPr>
        <w:br/>
        <w:t>среднем специальном образовании с отличием, диплом о высшем</w:t>
      </w:r>
      <w:r>
        <w:rPr>
          <w:color w:val="000000"/>
          <w:lang w:eastAsia="ru-RU" w:bidi="ru-RU"/>
        </w:rPr>
        <w:br/>
        <w:t>образовании с отличием, диплом магистра или исследователя,</w:t>
      </w:r>
      <w:r>
        <w:rPr>
          <w:color w:val="000000"/>
          <w:lang w:eastAsia="ru-RU" w:bidi="ru-RU"/>
        </w:rPr>
        <w:br/>
        <w:t>допускаются к аттестации на присвоение второй квалификационной</w:t>
      </w:r>
      <w:r>
        <w:rPr>
          <w:color w:val="000000"/>
          <w:lang w:eastAsia="ru-RU" w:bidi="ru-RU"/>
        </w:rPr>
        <w:br/>
        <w:t>категории без учета стажа работы в должности. При этом к указанным</w:t>
      </w:r>
      <w:r>
        <w:rPr>
          <w:color w:val="000000"/>
          <w:lang w:eastAsia="ru-RU" w:bidi="ru-RU"/>
        </w:rPr>
        <w:br/>
        <w:t>педагогическим работникам, а также к педагогическим работникам,</w:t>
      </w:r>
      <w:r>
        <w:rPr>
          <w:color w:val="000000"/>
          <w:lang w:eastAsia="ru-RU" w:bidi="ru-RU"/>
        </w:rPr>
        <w:br/>
        <w:t>принятым с должностей профессорско-преподавательского состава,</w:t>
      </w:r>
      <w:r>
        <w:rPr>
          <w:color w:val="000000"/>
          <w:lang w:eastAsia="ru-RU" w:bidi="ru-RU"/>
        </w:rPr>
        <w:br/>
        <w:t>лицам, имеющим ученую степень и (или) ученое звание, не применяется</w:t>
      </w:r>
      <w:r>
        <w:rPr>
          <w:color w:val="000000"/>
          <w:lang w:eastAsia="ru-RU" w:bidi="ru-RU"/>
        </w:rPr>
        <w:br/>
        <w:t xml:space="preserve">обязательное условие допуска к аттестации о необходимости </w:t>
      </w:r>
      <w:proofErr w:type="gramStart"/>
      <w:r>
        <w:rPr>
          <w:color w:val="000000"/>
          <w:lang w:eastAsia="ru-RU" w:bidi="ru-RU"/>
        </w:rPr>
        <w:t>освоения</w:t>
      </w:r>
      <w:r>
        <w:rPr>
          <w:color w:val="000000"/>
          <w:lang w:eastAsia="ru-RU" w:bidi="ru-RU"/>
        </w:rPr>
        <w:br/>
        <w:t>содержания программ повышения квалификации руководящих</w:t>
      </w:r>
      <w:r>
        <w:rPr>
          <w:color w:val="000000"/>
          <w:lang w:eastAsia="ru-RU" w:bidi="ru-RU"/>
        </w:rPr>
        <w:br/>
        <w:t>работников</w:t>
      </w:r>
      <w:proofErr w:type="gramEnd"/>
      <w:r>
        <w:rPr>
          <w:color w:val="000000"/>
          <w:lang w:eastAsia="ru-RU" w:bidi="ru-RU"/>
        </w:rPr>
        <w:t xml:space="preserve"> и специалистов.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Согласно пункту 20 Инструкции без учета стажа работы в</w:t>
      </w:r>
      <w:r>
        <w:rPr>
          <w:color w:val="000000"/>
          <w:lang w:eastAsia="ru-RU" w:bidi="ru-RU"/>
        </w:rPr>
        <w:br/>
        <w:t>должности педагогический работник может претендовать на</w:t>
      </w:r>
      <w:r>
        <w:rPr>
          <w:color w:val="000000"/>
          <w:lang w:eastAsia="ru-RU" w:bidi="ru-RU"/>
        </w:rPr>
        <w:br/>
        <w:t>присвоение квалификационной категории, присвоенной ранее по</w:t>
      </w:r>
      <w:r>
        <w:rPr>
          <w:color w:val="000000"/>
          <w:lang w:eastAsia="ru-RU" w:bidi="ru-RU"/>
        </w:rPr>
        <w:br/>
        <w:t>другой должности. В данном случае также должны соблюдаться такие</w:t>
      </w:r>
      <w:r>
        <w:rPr>
          <w:color w:val="000000"/>
          <w:lang w:eastAsia="ru-RU" w:bidi="ru-RU"/>
        </w:rPr>
        <w:br/>
        <w:t>условия допуска к аттестации, установленные пунктом 18 Инструкции,</w:t>
      </w:r>
      <w:r>
        <w:rPr>
          <w:color w:val="000000"/>
          <w:lang w:eastAsia="ru-RU" w:bidi="ru-RU"/>
        </w:rPr>
        <w:br/>
        <w:t>как: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соответствие полученного образования квалификационным</w:t>
      </w:r>
      <w:r>
        <w:rPr>
          <w:color w:val="000000"/>
          <w:lang w:eastAsia="ru-RU" w:bidi="ru-RU"/>
        </w:rPr>
        <w:br/>
        <w:t>требованиям;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 xml:space="preserve">усвоение </w:t>
      </w:r>
      <w:proofErr w:type="gramStart"/>
      <w:r>
        <w:rPr>
          <w:color w:val="000000"/>
          <w:lang w:eastAsia="ru-RU" w:bidi="ru-RU"/>
        </w:rPr>
        <w:t>содержания образовательной программы повышения</w:t>
      </w:r>
      <w:r>
        <w:rPr>
          <w:color w:val="000000"/>
          <w:lang w:eastAsia="ru-RU" w:bidi="ru-RU"/>
        </w:rPr>
        <w:br/>
        <w:t>квалификации руководящих работников</w:t>
      </w:r>
      <w:proofErr w:type="gramEnd"/>
      <w:r>
        <w:rPr>
          <w:color w:val="000000"/>
          <w:lang w:eastAsia="ru-RU" w:bidi="ru-RU"/>
        </w:rPr>
        <w:t xml:space="preserve"> и специалистов в сроки,</w:t>
      </w:r>
      <w:r>
        <w:rPr>
          <w:color w:val="000000"/>
          <w:lang w:eastAsia="ru-RU" w:bidi="ru-RU"/>
        </w:rPr>
        <w:br/>
        <w:t>предусмотренные законодательствам.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Вновь принятые на работу педагогические работники, имеющие</w:t>
      </w:r>
      <w:r>
        <w:rPr>
          <w:color w:val="000000"/>
          <w:lang w:eastAsia="ru-RU" w:bidi="ru-RU"/>
        </w:rPr>
        <w:br/>
        <w:t>право претендовать на присвоение квалификационной категории на</w:t>
      </w:r>
      <w:r>
        <w:rPr>
          <w:color w:val="000000"/>
          <w:lang w:eastAsia="ru-RU" w:bidi="ru-RU"/>
        </w:rPr>
        <w:br/>
        <w:t>основании частей третьей-пятой и седьмой пункта 19, пунктах 20 и 20-1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lastRenderedPageBreak/>
        <w:t>Инструкции и изъявившие желание пройти аттестацию, могут</w:t>
      </w:r>
      <w:r>
        <w:rPr>
          <w:color w:val="000000"/>
          <w:lang w:eastAsia="ru-RU" w:bidi="ru-RU"/>
        </w:rPr>
        <w:br/>
        <w:t>обращаться в аттестационную комиссию в любое время календарного</w:t>
      </w:r>
      <w:r>
        <w:rPr>
          <w:color w:val="000000"/>
          <w:lang w:eastAsia="ru-RU" w:bidi="ru-RU"/>
        </w:rPr>
        <w:br/>
        <w:t>года.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proofErr w:type="gramStart"/>
      <w:r>
        <w:rPr>
          <w:color w:val="000000"/>
          <w:lang w:eastAsia="ru-RU" w:bidi="ru-RU"/>
        </w:rPr>
        <w:t>Согласно пункту 20-1 Инструкции в исключительном случае</w:t>
      </w:r>
      <w:r>
        <w:rPr>
          <w:color w:val="000000"/>
          <w:lang w:eastAsia="ru-RU" w:bidi="ru-RU"/>
        </w:rPr>
        <w:br/>
        <w:t>педагогический работник по ходатайству руководителя организации</w:t>
      </w:r>
      <w:r>
        <w:rPr>
          <w:color w:val="000000"/>
          <w:lang w:eastAsia="ru-RU" w:bidi="ru-RU"/>
        </w:rPr>
        <w:br/>
        <w:t>системы образования или аттестационной комиссии без учета</w:t>
      </w:r>
      <w:r>
        <w:rPr>
          <w:color w:val="000000"/>
          <w:lang w:eastAsia="ru-RU" w:bidi="ru-RU"/>
        </w:rPr>
        <w:br/>
        <w:t>присвоенной ранее квалификационной категории и (или) стажа работы</w:t>
      </w:r>
      <w:r>
        <w:rPr>
          <w:color w:val="000000"/>
          <w:lang w:eastAsia="ru-RU" w:bidi="ru-RU"/>
        </w:rPr>
        <w:br/>
        <w:t>в должности, по которой он проходит аттестацию, может быть допущен</w:t>
      </w:r>
      <w:r>
        <w:rPr>
          <w:color w:val="000000"/>
          <w:lang w:eastAsia="ru-RU" w:bidi="ru-RU"/>
        </w:rPr>
        <w:br/>
        <w:t>к аттестации на присвоение первой, высшей квалификационной</w:t>
      </w:r>
      <w:r>
        <w:rPr>
          <w:color w:val="000000"/>
          <w:lang w:eastAsia="ru-RU" w:bidi="ru-RU"/>
        </w:rPr>
        <w:br/>
        <w:t>категории с согласия начальника главного управления по образованию</w:t>
      </w:r>
      <w:r>
        <w:rPr>
          <w:color w:val="000000"/>
          <w:lang w:eastAsia="ru-RU" w:bidi="ru-RU"/>
        </w:rPr>
        <w:br/>
        <w:t>облисполкома, председателя комитета по образованию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Мингорисполкома</w:t>
      </w:r>
      <w:proofErr w:type="spellEnd"/>
      <w:r>
        <w:rPr>
          <w:color w:val="000000"/>
          <w:lang w:eastAsia="ru-RU" w:bidi="ru-RU"/>
        </w:rPr>
        <w:t xml:space="preserve"> (в</w:t>
      </w:r>
      <w:proofErr w:type="gramEnd"/>
      <w:r>
        <w:rPr>
          <w:color w:val="000000"/>
          <w:lang w:eastAsia="ru-RU" w:bidi="ru-RU"/>
        </w:rPr>
        <w:t xml:space="preserve"> зависимости от территориального расположения</w:t>
      </w:r>
      <w:r>
        <w:rPr>
          <w:color w:val="000000"/>
          <w:lang w:eastAsia="ru-RU" w:bidi="ru-RU"/>
        </w:rPr>
        <w:br/>
        <w:t>учреждения образования, независимо от подчиненности и формы</w:t>
      </w:r>
      <w:r>
        <w:rPr>
          <w:color w:val="000000"/>
          <w:lang w:eastAsia="ru-RU" w:bidi="ru-RU"/>
        </w:rPr>
        <w:br/>
        <w:t>собственности). По мнению Министерства образования к таким случаям</w:t>
      </w:r>
      <w:r>
        <w:rPr>
          <w:color w:val="000000"/>
          <w:lang w:eastAsia="ru-RU" w:bidi="ru-RU"/>
        </w:rPr>
        <w:br/>
        <w:t>можно относить не только достижения работником значимых</w:t>
      </w:r>
      <w:r>
        <w:rPr>
          <w:color w:val="000000"/>
          <w:lang w:eastAsia="ru-RU" w:bidi="ru-RU"/>
        </w:rPr>
        <w:br/>
        <w:t>результатов в педагогической деятельности, но и значительный опыт</w:t>
      </w:r>
      <w:r>
        <w:rPr>
          <w:color w:val="000000"/>
          <w:lang w:eastAsia="ru-RU" w:bidi="ru-RU"/>
        </w:rPr>
        <w:br/>
        <w:t>работы в иных отраслях экономики, связанный с педагогической,</w:t>
      </w:r>
      <w:r>
        <w:rPr>
          <w:color w:val="000000"/>
          <w:lang w:eastAsia="ru-RU" w:bidi="ru-RU"/>
        </w:rPr>
        <w:br/>
        <w:t>научно-педагогической, спортивной, воспитательной, социальной</w:t>
      </w:r>
      <w:r>
        <w:rPr>
          <w:color w:val="000000"/>
          <w:lang w:eastAsia="ru-RU" w:bidi="ru-RU"/>
        </w:rPr>
        <w:br/>
        <w:t>деятельностью и др.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Данную информацию необходимо довести до сведения</w:t>
      </w:r>
      <w:r>
        <w:rPr>
          <w:color w:val="000000"/>
          <w:lang w:eastAsia="ru-RU" w:bidi="ru-RU"/>
        </w:rPr>
        <w:br/>
        <w:t>расположенных на соответствующих административно-</w:t>
      </w:r>
      <w:r>
        <w:rPr>
          <w:color w:val="000000"/>
          <w:lang w:eastAsia="ru-RU" w:bidi="ru-RU"/>
        </w:rPr>
        <w:br/>
        <w:t>территориальных единицах учреждений образования, иных организаций</w:t>
      </w:r>
      <w:r>
        <w:rPr>
          <w:color w:val="000000"/>
          <w:lang w:eastAsia="ru-RU" w:bidi="ru-RU"/>
        </w:rPr>
        <w:br/>
        <w:t>и индивидуальных предпринимателей, которым в соответствии с</w:t>
      </w:r>
      <w:r>
        <w:rPr>
          <w:color w:val="000000"/>
          <w:lang w:eastAsia="ru-RU" w:bidi="ru-RU"/>
        </w:rPr>
        <w:br/>
        <w:t>законодательством разрешено осуществлять образовательную</w:t>
      </w:r>
      <w:r>
        <w:rPr>
          <w:color w:val="000000"/>
          <w:lang w:eastAsia="ru-RU" w:bidi="ru-RU"/>
        </w:rPr>
        <w:br/>
        <w:t>деятельность.</w:t>
      </w:r>
    </w:p>
    <w:p w:rsidR="00D3670D" w:rsidRDefault="00D3670D" w:rsidP="00D3670D">
      <w:pPr>
        <w:pStyle w:val="20"/>
        <w:shd w:val="clear" w:color="auto" w:fill="auto"/>
        <w:spacing w:before="0" w:after="0" w:line="342" w:lineRule="exact"/>
        <w:ind w:firstLine="760"/>
        <w:jc w:val="both"/>
      </w:pPr>
      <w:r>
        <w:rPr>
          <w:color w:val="000000"/>
          <w:lang w:eastAsia="ru-RU" w:bidi="ru-RU"/>
        </w:rPr>
        <w:t>Главным управлениям по образованию (образования), комитету по</w:t>
      </w:r>
      <w:r>
        <w:rPr>
          <w:color w:val="000000"/>
          <w:lang w:eastAsia="ru-RU" w:bidi="ru-RU"/>
        </w:rPr>
        <w:br/>
        <w:t xml:space="preserve">образованию </w:t>
      </w:r>
      <w:proofErr w:type="spellStart"/>
      <w:r>
        <w:rPr>
          <w:color w:val="000000"/>
          <w:lang w:eastAsia="ru-RU" w:bidi="ru-RU"/>
        </w:rPr>
        <w:t>Мингорисполкома</w:t>
      </w:r>
      <w:proofErr w:type="spellEnd"/>
      <w:r>
        <w:rPr>
          <w:color w:val="000000"/>
          <w:lang w:eastAsia="ru-RU" w:bidi="ru-RU"/>
        </w:rPr>
        <w:t>, руководителям учреждений</w:t>
      </w:r>
      <w:r>
        <w:rPr>
          <w:color w:val="000000"/>
          <w:lang w:eastAsia="ru-RU" w:bidi="ru-RU"/>
        </w:rPr>
        <w:br/>
        <w:t>образования рекомендуем организовать систему само- и</w:t>
      </w:r>
      <w:r>
        <w:rPr>
          <w:color w:val="000000"/>
          <w:lang w:eastAsia="ru-RU" w:bidi="ru-RU"/>
        </w:rPr>
        <w:br/>
        <w:t>взаимоконтроля (мониторинга) за работой аттестационных комиссий</w:t>
      </w:r>
      <w:r>
        <w:rPr>
          <w:color w:val="000000"/>
          <w:lang w:eastAsia="ru-RU" w:bidi="ru-RU"/>
        </w:rPr>
        <w:br/>
        <w:t>всех уровней, информирование на постоянной основе педагогических</w:t>
      </w:r>
      <w:r>
        <w:rPr>
          <w:color w:val="000000"/>
          <w:lang w:eastAsia="ru-RU" w:bidi="ru-RU"/>
        </w:rPr>
        <w:br/>
        <w:t>работников об условиях и порядке аттестации на присвоение</w:t>
      </w:r>
      <w:r>
        <w:rPr>
          <w:color w:val="000000"/>
          <w:lang w:eastAsia="ru-RU" w:bidi="ru-RU"/>
        </w:rPr>
        <w:br/>
        <w:t>квалификационных категорий.</w:t>
      </w:r>
    </w:p>
    <w:p w:rsidR="00D3670D" w:rsidRDefault="00D3670D" w:rsidP="00D3670D">
      <w:pPr>
        <w:pStyle w:val="20"/>
        <w:shd w:val="clear" w:color="auto" w:fill="auto"/>
        <w:spacing w:before="0" w:after="514" w:line="342" w:lineRule="exact"/>
        <w:ind w:firstLine="720"/>
        <w:jc w:val="both"/>
      </w:pPr>
      <w:r>
        <w:rPr>
          <w:color w:val="000000"/>
          <w:lang w:eastAsia="ru-RU" w:bidi="ru-RU"/>
        </w:rPr>
        <w:t>Информацию о результатах работы предоставить в Министерство</w:t>
      </w:r>
      <w:r>
        <w:rPr>
          <w:color w:val="000000"/>
          <w:lang w:eastAsia="ru-RU" w:bidi="ru-RU"/>
        </w:rPr>
        <w:br/>
        <w:t>образования до 25.12.2021.</w:t>
      </w:r>
    </w:p>
    <w:p w:rsidR="00246FEF" w:rsidRDefault="005023F0"/>
    <w:sectPr w:rsidR="00246FEF" w:rsidSect="00D36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0D"/>
    <w:rsid w:val="0002632E"/>
    <w:rsid w:val="003C0A66"/>
    <w:rsid w:val="005023F0"/>
    <w:rsid w:val="00684335"/>
    <w:rsid w:val="00B62D75"/>
    <w:rsid w:val="00BB188A"/>
    <w:rsid w:val="00D3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670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70D"/>
    <w:pPr>
      <w:widowControl w:val="0"/>
      <w:shd w:val="clear" w:color="auto" w:fill="FFFFFF"/>
      <w:spacing w:before="360" w:after="240" w:line="281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670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670D"/>
    <w:pPr>
      <w:widowControl w:val="0"/>
      <w:shd w:val="clear" w:color="auto" w:fill="FFFFFF"/>
      <w:spacing w:before="360" w:after="240" w:line="281" w:lineRule="exac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2021-12-17T08:28:00Z</dcterms:created>
  <dcterms:modified xsi:type="dcterms:W3CDTF">2021-12-17T08:33:00Z</dcterms:modified>
</cp:coreProperties>
</file>