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99" w:rsidRDefault="00F62999" w:rsidP="00F62999"/>
    <w:p w:rsidR="00F62999" w:rsidRPr="00010F48" w:rsidRDefault="00F62999" w:rsidP="00F6299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QR-коды на біялогіі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b/>
          <w:bCs/>
          <w:sz w:val="24"/>
          <w:szCs w:val="24"/>
          <w:lang w:eastAsia="ru-RU"/>
        </w:rPr>
        <w:t>Я прадстаўляю майстар-клас, тэму якога вам належыць вызначыць і агучыць самім.</w:t>
      </w:r>
    </w:p>
    <w:p w:rsidR="00F62999" w:rsidRPr="00010F48" w:rsidRDefault="00F62999" w:rsidP="00F6299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4897B1" wp14:editId="71F054EA">
            <wp:extent cx="4067016" cy="3002280"/>
            <wp:effectExtent l="0" t="0" r="0" b="7620"/>
            <wp:docPr id="6" name="Рисунок 6" descr="https://portfolio.ng-press.by/wp-content/uploads/2020/12/qr-ko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folio.ng-press.by/wp-content/uploads/2020/12/qr-ko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01" cy="30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Спачатку адкажыце на пытанні. Паглядзіце, калі ласка, на экран.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Хто бачыў коды, падобныя да гэтага?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Хто ведае на ўзроўні “Уяўляю, што гэта”?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Хто ведае на ўзроўні “Уяўляю, што гэта. Магу прачытаць”?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Хто ведае на ўзроўні “Уяўляю, што гэта. Магу прачытаць і навучыць іншых”?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Гэтым кодам ужо больш за 20 гадоў!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Зараз мне спатрэбіцца дапамога калегі для прачытання тэмы майстар-класа. Прашу выйсці 1 чалавека.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Навядзіце смартфон на экран так, каб код апынуўся ў цэнтры.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2)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Што вы прачыталі?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Гэта і ёсць тэма нашага майстар-класа.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Дзякуй, сядайце.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Магчымыя варыянты выкарыстання дадзенай тэхналогіі ў адукацыйным працэсе я і прадэманструю сёння. Але спачатку я б хацела, каб вы прапанавалі, дзе можна выкарыстаць QR у нашым жыцці (запіс на аркушы паперы магчымых варыянтаў прымянення QR-кодаў).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lastRenderedPageBreak/>
        <w:t>А зараз некалькі цікавых фактаў пра выкарыстанне QR-кодаў: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1. У Беларусі разаралі самы вялікі QR-код у свеце: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плошча QR-кода — 90 343 квадратныя метры (гэта крыху больш, чым 300 на 300 метраў) — гэты факт пацвердзіў прафесійны геадэзіст;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на кодзе 36 элементаў, і ўсе яны — з рознай геаметрыяй;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— код складаецца з 25 палос па 12 метраў у шырыню.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2. У 2015 годзе кітайская вёска Xilinshui ў правінцыі Хэбэй была названа самай прыгожай у краіне. Урад выдзеліў ёй грант на развіццё турызму ў памеры 1,1 мільёна юаняў (168 000 долараў ЗША). Частка гэтых сродкаў была накіравана на смелую задуму — гіганцкі QR-код, які счытваецца толькі з паветра. Неабходная для гэтага адлегласць не паведамляецца, аднак вядома, што пасля паспяховага сканіравання смартфон будзе перанакіраваны на турыстычны сайт вёскі. На стварэнне квадратнага QR-кода пайшло каля 130 тысяч ядлаўцовых дрэў і кустоў вышынёй ад 80 сантыметраў да 2,5 метра. Кожная старана гэтага квадрата дасягае 227 метраў.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3. Выкарыстанне QR-кодаў у Кітаі вельмі папулярна — у першую чаргу, для імгненных плацяжоў. На вуліцах сустракаюцца жабракі і тыя, хто просіць ахвяраванні такім жа чынам (бескантактная аплата), напрыклад, вулічныя музыканты.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4. Ва ўсім Кітаі для аплаты выкарыстоўваюць Wechat ці Alipay (дадатак ад вядомай інтэрнэт-платформы для пакупак Alibaba, якая, безумоўна, на дадзены момант з’яўляецца адным з лідараў у сектары анлайн-шопінгу). У кожным магазіне, у кожным рэстаране, у кожнага прадаўца вулічнай ежы, нават у тых, хто просіць міласціну, — ва ўсіх ёсць уласныя QR-коды, праз якія і ажыццяўляецца аплата.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5. У дамашнім заданні ёсць QR-код, які пры сканіраванні пераносіць на інфарматыўнае відэа ў YouTube, зробленае настаўнікам.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6. Выкладчык УВА прапануе лекцыю ў выглядзе QR-кода.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Такім чынам, мы бачым, што QR-коды сёння сталі звычайнай справай.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Нас як педагогаў цікавіць магчымасць выкарыстання гэтай тэхналогіі ў сістэме адукацыі. Несумненнай вартасцю QR-кода з’яўляецца прастата стварэння. Можна ствараць свае зашыфраваныя коды і выкарыстоўваць іх на розных этапах урока. Любы ўрок можна ўпрыгожыць і разнастаіць з дапамогай гэтага метаду, а пасля навучыць дзяцей самім рабіць такія коды на практычных занятках.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QR-код — гэта вынайдзены ў Японіі штрых-код у квадраце. Узвядзенне ў ступень дало яму дзве галоўныя перавагі: вялікую ўмя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шчальнасць інфармацыі і хуткае счытванне любой камерай.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Разгледзім працэс стварэння і сканіравання QR-кодаў. Першым этапам пры рабоце з QR-кодамі з’яўляецца авалоданне навыкамі закадзіравання інфармацыі. Для стварэння QR-кода неабходна выканаць наступныя дзеянні: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sym w:font="Symbol" w:char="F06C"/>
      </w:r>
      <w:r w:rsidRPr="00010F48">
        <w:rPr>
          <w:rFonts w:eastAsia="Times New Roman" w:cs="Times New Roman"/>
          <w:sz w:val="24"/>
          <w:szCs w:val="24"/>
          <w:lang w:eastAsia="ru-RU"/>
        </w:rPr>
        <w:t> у любой пошукавай сістэме (гугл, яндэкс) набіраеце назву сайта qrcoder.ru ці проста “генератар QR-кода”;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lastRenderedPageBreak/>
        <w:sym w:font="Symbol" w:char="F06C"/>
      </w:r>
      <w:r w:rsidRPr="00010F48">
        <w:rPr>
          <w:rFonts w:eastAsia="Times New Roman" w:cs="Times New Roman"/>
          <w:sz w:val="24"/>
          <w:szCs w:val="24"/>
          <w:lang w:eastAsia="ru-RU"/>
        </w:rPr>
        <w:t> уводзіце слова, лік або тэкст, які б вы хацелі зашыфраваць, у спецыяльнае акенца. Можна закадзіраваць самую розную інфармацыю, напрыклад, невялікі ўрывак тэксту, адрас вэб-сайта, нумар тэлефона ці адрас электроннай пош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ты;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sym w:font="Symbol" w:char="F06C"/>
      </w:r>
      <w:r w:rsidRPr="00010F48">
        <w:rPr>
          <w:rFonts w:eastAsia="Times New Roman" w:cs="Times New Roman"/>
          <w:sz w:val="24"/>
          <w:szCs w:val="24"/>
          <w:lang w:eastAsia="ru-RU"/>
        </w:rPr>
        <w:t> націскаеце на кнопку “стварыць код” — з правага боку экрана з’явіцца ваш QR-код;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sym w:font="Symbol" w:char="F06C"/>
      </w:r>
      <w:r w:rsidRPr="00010F48">
        <w:rPr>
          <w:rFonts w:eastAsia="Times New Roman" w:cs="Times New Roman"/>
          <w:sz w:val="24"/>
          <w:szCs w:val="24"/>
          <w:lang w:eastAsia="ru-RU"/>
        </w:rPr>
        <w:t> захавайце код у якасці малюнка на рабочым стале або ў дакуменце Word.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Калі няма смартфона ці планшэта з выхадам у інтэрнэт, то можна выкарыстаць анлайн-праграмы для чытання. У гэтых мэтах захоўваем сфатаграфаваны код на камп’ютары ці тэлефоне. У карыстальнікаў сацыяльнай сеткі Viber у меню ўжо ёсць сканер QR-кодаў.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Наступным этапам работы з гэтай тэхналогіяй з’яўляецца азнаямленне з раскадзіраваннем інфармацыі. Тут нам дапамогуць нашы мабільныя прылады. Дадаткі, што счытваюць QR-коды, можна спампаваць праз Play-market (Android). Для гэтага ў пошукавіку ўводзім “распазнаць QR-код”, “сканіра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ваць код”. Каб прачы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таць QR-код, выберыце счытвальнік QR-кода на вашым устройстве, паднясіце яго да кода, і вы імгненна атрымаеце інфармацыю, закладзеную ў кодзе.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Прапаную прыняць удзел у адукацыйным квесце з прымяненнем QR-кодаў.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Удзельнікі працуюць у групе. У кожнай групы ёсць заданні з QR-кодамі, мабільныя тэлефоны з праграмай счытвання QR-кода.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Задача ўдзельнікаў — адсканіраваць заданне і выка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наць яго.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Адукацыйны квест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з прымяненнем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QR-кодаў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1. Скажыце, калі ласка, якія царствы жывых арганізмаў вы ведаеце? (Правільнасць адказаў правяраюць па QR-кодах.)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У вас на стале ляжаць QR-коды, вам неабходна падумаць і вызначыць, якога царства тут не хапае. (Работа педагогаў з QR- кодамі па вызначэнні царства Бактэрыі.)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1)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Адказ: царства Бактэрыі.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2. Хто адкрыў бактэрыі?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3)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Адказ: Антоні ван Левенгук.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3. Якія ўмовы неабходны для пражывання бактэрый?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4)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Адказ: для жыцця большасці бактэрый неабходны кісларод, тэмпература ад 10°C да 40°C, ежа і вільгаць.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lastRenderedPageBreak/>
        <w:t>4. З чаго складаецца бак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тэрыяль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ная клетка?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Прагляд відэароліка “Будова бактэрыяльнай клеткі”.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5)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Вы паглядзелі відэа пра будову бактэрыяльнай клеткі, і я прашу вас адказаць на наступныя пытанні: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sym w:font="Symbol" w:char="F0D8"/>
      </w:r>
      <w:r w:rsidRPr="00010F48">
        <w:rPr>
          <w:rFonts w:eastAsia="Times New Roman" w:cs="Times New Roman"/>
          <w:sz w:val="24"/>
          <w:szCs w:val="24"/>
          <w:lang w:eastAsia="ru-RU"/>
        </w:rPr>
        <w:t> Бактэрыі — гэта аднаклетачныя ці мнагаклетачныя арганізмы?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sym w:font="Symbol" w:char="F0D8"/>
      </w:r>
      <w:r w:rsidRPr="00010F48">
        <w:rPr>
          <w:rFonts w:eastAsia="Times New Roman" w:cs="Times New Roman"/>
          <w:sz w:val="24"/>
          <w:szCs w:val="24"/>
          <w:lang w:eastAsia="ru-RU"/>
        </w:rPr>
        <w:t> Назавіце часткі бактэрыяльнай клеткі.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sym w:font="Symbol" w:char="F0D8"/>
      </w:r>
      <w:r w:rsidRPr="00010F48">
        <w:rPr>
          <w:rFonts w:eastAsia="Times New Roman" w:cs="Times New Roman"/>
          <w:sz w:val="24"/>
          <w:szCs w:val="24"/>
          <w:lang w:eastAsia="ru-RU"/>
        </w:rPr>
        <w:t> Чаму бактэрыі адносяцца да пракарыётаў?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1. Назавіце спосаб размнажэння бактэрый.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6)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Адказ: бінарнае дзяленне.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2. Як бактэрыі пераносяць неспрыяльныя ўмовы асяроддзя?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(Код № 7)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Адказ: споры бактэрый — цельцы круглай або авальнай формы, якія ўтвараюцца ўнутры некаторых бактэрый у пэўныя стадыі іх існавання або пры пагаршэнні ўмоў навакольнага асяроддзя.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Чым глыбей вы вывучаеце біялогію, тым больш пытанняў у вас узнікае. І на сённяшнім адукацыйным квесце мы пастараліся адказаць на некаторыя з іх.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Дадзеная тэхналогія накіравана на матывацыю вучняў да засваення пэўнай інфармацыі. На арганізацыйна-матывацыйным этапе ўрока можна выкарыстоў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ваць QR- коды як здагадку: пра якую тэму пойдзе размова на ўроку? Які код лішні і чаму?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Пры праверцы дамашняга задання мае месца самастойная работа — тэст з прымяненнем кодаў.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Пры вывучэнні новай тэмы можна прымацаваць QR-коды на стыкеры ў падручніку і пашырыць прастору параграфа, дабавіўшы ў спасылкі гукавыя файлы, дадатковы тэкст. Гэта зробіць любы ўрок незалежным ад камп’ютарнага абсталявання. У QR-метку змяшчаецца тэкст памерам да некалькіх старонак, які можа ўтрымліваць гіперспасылкі. Чытаць раскадзіраваную метку можна як з экрана, так і з раздрукоўкі.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Акрамя вучэбнага працэсу QR- коды можна выкарыстоўваць у выхаваўчай рабоце. З іх дапамогай можна праводзіць гутаркі, квест-гульні з пошукам артэфактаў. Такая работа дапамагае матываваць вучняў на пазнавальную дзейнасць.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Тэхналогію QR-кодаў можна выкарыстоўваць у метадычнай рабоце: для правядзення семінараў, майстар-класаў трэнінгаў, стварэння інфармацыйных стэндаў і метадычных тыдняў.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lastRenderedPageBreak/>
        <w:t>Думаю, багатая фантазія педагога дазволіць пашырыць магчымасці выкарыстання QR-кодаў. Такая работа патрабуе ад педагогаў прымянення новых інфармацыйных тэхналогій, а значыць, бу</w:t>
      </w:r>
      <w:r w:rsidRPr="00010F48">
        <w:rPr>
          <w:rFonts w:eastAsia="Times New Roman" w:cs="Times New Roman"/>
          <w:sz w:val="24"/>
          <w:szCs w:val="24"/>
          <w:lang w:eastAsia="ru-RU"/>
        </w:rPr>
        <w:softHyphen/>
        <w:t>дзе спрыяць павышэнню ўзроўню інфармацыйнай кампетэнтнасці ў вучняў.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sz w:val="24"/>
          <w:szCs w:val="24"/>
          <w:lang w:eastAsia="ru-RU"/>
        </w:rPr>
        <w:t>У заключэнне прапаную адсканіраваць QR-код, які паказвае старонку майго персанальнага сайта ў інтэрнэце, дзе вы можаце знайсці шмат цікавага і карыснага для сябе. (Код № 8)</w:t>
      </w:r>
    </w:p>
    <w:p w:rsidR="00F62999" w:rsidRPr="00010F48" w:rsidRDefault="00F62999" w:rsidP="00F62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0F48">
        <w:rPr>
          <w:rFonts w:eastAsia="Times New Roman" w:cs="Times New Roman"/>
          <w:b/>
          <w:bCs/>
          <w:sz w:val="24"/>
          <w:szCs w:val="24"/>
          <w:lang w:eastAsia="ru-RU"/>
        </w:rPr>
        <w:t>Святлана АЎРАМЕНКА,</w:t>
      </w:r>
      <w:r w:rsidRPr="00010F48">
        <w:rPr>
          <w:rFonts w:eastAsia="Times New Roman" w:cs="Times New Roman"/>
          <w:b/>
          <w:bCs/>
          <w:sz w:val="24"/>
          <w:szCs w:val="24"/>
          <w:lang w:eastAsia="ru-RU"/>
        </w:rPr>
        <w:br/>
        <w:t>настаўніца біялогіі сярэдняй школы № 1 Сянна імя З.І.Азгура Віцебскай вобласці.</w:t>
      </w:r>
      <w:r w:rsidRPr="00010F48">
        <w:rPr>
          <w:rFonts w:eastAsia="Times New Roman" w:cs="Times New Roman"/>
          <w:b/>
          <w:bCs/>
          <w:sz w:val="24"/>
          <w:szCs w:val="24"/>
          <w:lang w:eastAsia="ru-RU"/>
        </w:rPr>
        <w:br/>
        <w:t>Фота Наталлі КАЛЯДЗІЧ.</w:t>
      </w:r>
    </w:p>
    <w:p w:rsidR="00F62999" w:rsidRPr="00010F48" w:rsidRDefault="00F62999" w:rsidP="00F62999">
      <w:pPr>
        <w:rPr>
          <w:b/>
        </w:rPr>
      </w:pPr>
    </w:p>
    <w:p w:rsidR="00301260" w:rsidRDefault="00F62999">
      <w:bookmarkStart w:id="0" w:name="_GoBack"/>
      <w:bookmarkEnd w:id="0"/>
    </w:p>
    <w:sectPr w:rsidR="00301260" w:rsidSect="000536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9"/>
    <w:rsid w:val="001833EB"/>
    <w:rsid w:val="002532F4"/>
    <w:rsid w:val="006B3842"/>
    <w:rsid w:val="007D3B2A"/>
    <w:rsid w:val="00F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AEBB-AAF1-4E2C-A058-F1CEB9B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ortfolio.ng-press.by/wp-content/uploads/2020/12/qr-ko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2022-02-21T07:40:00Z</dcterms:created>
  <dcterms:modified xsi:type="dcterms:W3CDTF">2022-02-21T07:41:00Z</dcterms:modified>
</cp:coreProperties>
</file>