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4111"/>
      </w:tblGrid>
      <w:tr w:rsidR="007D0BD7" w:rsidRPr="00DB655D" w14:paraId="56391A17" w14:textId="77777777" w:rsidTr="00B94880">
        <w:tc>
          <w:tcPr>
            <w:tcW w:w="5402" w:type="dxa"/>
            <w:shd w:val="clear" w:color="auto" w:fill="auto"/>
          </w:tcPr>
          <w:p w14:paraId="4174DC7E" w14:textId="77777777" w:rsidR="007D0BD7" w:rsidRPr="00DB655D" w:rsidRDefault="007D0BD7" w:rsidP="00B94880">
            <w:pPr>
              <w:spacing w:line="280" w:lineRule="exact"/>
              <w:rPr>
                <w:rFonts w:cs="Times New Roman"/>
                <w:color w:val="000000"/>
                <w:szCs w:val="28"/>
              </w:rPr>
            </w:pPr>
            <w:r w:rsidRPr="00DB655D">
              <w:rPr>
                <w:rFonts w:cs="Times New Roman"/>
                <w:color w:val="000000"/>
                <w:szCs w:val="28"/>
              </w:rPr>
              <w:t xml:space="preserve">Отдел по образованию </w:t>
            </w:r>
          </w:p>
          <w:p w14:paraId="3B3BACEF" w14:textId="77777777" w:rsidR="007D0BD7" w:rsidRPr="00DB655D" w:rsidRDefault="007D0BD7" w:rsidP="00B94880">
            <w:pPr>
              <w:spacing w:line="280" w:lineRule="exact"/>
              <w:rPr>
                <w:rFonts w:cs="Times New Roman"/>
                <w:color w:val="000000"/>
                <w:szCs w:val="28"/>
              </w:rPr>
            </w:pPr>
            <w:r w:rsidRPr="00DB655D">
              <w:rPr>
                <w:rFonts w:cs="Times New Roman"/>
                <w:color w:val="000000"/>
                <w:szCs w:val="28"/>
              </w:rPr>
              <w:t>Сенненского районного</w:t>
            </w:r>
          </w:p>
          <w:p w14:paraId="7B661A86" w14:textId="77777777" w:rsidR="007D0BD7" w:rsidRPr="00DB655D" w:rsidRDefault="007D0BD7" w:rsidP="00B94880">
            <w:pPr>
              <w:spacing w:line="280" w:lineRule="exact"/>
              <w:rPr>
                <w:rFonts w:cs="Times New Roman"/>
                <w:color w:val="000000"/>
                <w:szCs w:val="28"/>
              </w:rPr>
            </w:pPr>
            <w:r w:rsidRPr="00DB655D">
              <w:rPr>
                <w:rFonts w:cs="Times New Roman"/>
                <w:color w:val="000000"/>
                <w:szCs w:val="28"/>
              </w:rPr>
              <w:t>исполнительного комитета</w:t>
            </w:r>
          </w:p>
          <w:p w14:paraId="17146E62" w14:textId="77777777" w:rsidR="007D0BD7" w:rsidRPr="00DB655D" w:rsidRDefault="007D0BD7" w:rsidP="00B94880">
            <w:pPr>
              <w:spacing w:before="120" w:line="280" w:lineRule="exact"/>
              <w:rPr>
                <w:rFonts w:cs="Times New Roman"/>
                <w:color w:val="000000"/>
                <w:szCs w:val="28"/>
              </w:rPr>
            </w:pPr>
            <w:r w:rsidRPr="00DB655D">
              <w:rPr>
                <w:rFonts w:cs="Times New Roman"/>
                <w:color w:val="000000"/>
                <w:szCs w:val="28"/>
              </w:rPr>
              <w:t>Государственное учреждение</w:t>
            </w:r>
          </w:p>
          <w:p w14:paraId="05DB6811" w14:textId="77777777" w:rsidR="007D0BD7" w:rsidRPr="00DB655D" w:rsidRDefault="007D0BD7" w:rsidP="00B94880">
            <w:pPr>
              <w:spacing w:line="280" w:lineRule="exact"/>
              <w:rPr>
                <w:rFonts w:cs="Times New Roman"/>
                <w:color w:val="000000"/>
                <w:szCs w:val="28"/>
              </w:rPr>
            </w:pPr>
            <w:proofErr w:type="gramStart"/>
            <w:r w:rsidRPr="00DB655D">
              <w:rPr>
                <w:rFonts w:cs="Times New Roman"/>
                <w:color w:val="000000"/>
                <w:szCs w:val="28"/>
              </w:rPr>
              <w:t>образования ”Средняя</w:t>
            </w:r>
            <w:proofErr w:type="gramEnd"/>
            <w:r w:rsidRPr="00DB655D">
              <w:rPr>
                <w:rFonts w:cs="Times New Roman"/>
                <w:color w:val="000000"/>
                <w:szCs w:val="28"/>
              </w:rPr>
              <w:t xml:space="preserve"> школа № 1</w:t>
            </w:r>
          </w:p>
          <w:p w14:paraId="4D340C12" w14:textId="77777777" w:rsidR="007D0BD7" w:rsidRPr="00DB655D" w:rsidRDefault="007D0BD7" w:rsidP="00B94880">
            <w:pPr>
              <w:spacing w:line="280" w:lineRule="exact"/>
              <w:ind w:left="-5" w:right="273" w:hanging="10"/>
              <w:rPr>
                <w:rFonts w:cs="Times New Roman"/>
                <w:color w:val="000000"/>
              </w:rPr>
            </w:pPr>
            <w:proofErr w:type="spellStart"/>
            <w:r w:rsidRPr="00DB655D">
              <w:rPr>
                <w:rFonts w:cs="Times New Roman"/>
                <w:color w:val="000000"/>
                <w:szCs w:val="28"/>
              </w:rPr>
              <w:t>г.Сенно</w:t>
            </w:r>
            <w:proofErr w:type="spellEnd"/>
            <w:r w:rsidRPr="00DB655D">
              <w:rPr>
                <w:rFonts w:cs="Times New Roman"/>
                <w:color w:val="000000"/>
                <w:szCs w:val="28"/>
              </w:rPr>
              <w:t xml:space="preserve"> имени </w:t>
            </w:r>
            <w:proofErr w:type="spellStart"/>
            <w:r w:rsidRPr="00DB655D">
              <w:rPr>
                <w:rFonts w:cs="Times New Roman"/>
                <w:color w:val="000000"/>
                <w:szCs w:val="28"/>
              </w:rPr>
              <w:t>З.И.Азгура</w:t>
            </w:r>
            <w:proofErr w:type="spellEnd"/>
            <w:r w:rsidRPr="00DB655D">
              <w:rPr>
                <w:rFonts w:cs="Times New Roman"/>
                <w:color w:val="000000"/>
                <w:szCs w:val="28"/>
              </w:rPr>
              <w:t>“</w:t>
            </w:r>
            <w:r w:rsidRPr="00DB655D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60BFFBB5" w14:textId="77777777" w:rsidR="007D0BD7" w:rsidRPr="00DB655D" w:rsidRDefault="007D0BD7" w:rsidP="00B94880">
            <w:pPr>
              <w:keepNext/>
              <w:keepLines/>
              <w:spacing w:line="280" w:lineRule="exact"/>
              <w:ind w:left="-5" w:hanging="10"/>
              <w:outlineLvl w:val="0"/>
              <w:rPr>
                <w:rFonts w:cs="Times New Roman"/>
                <w:b/>
                <w:color w:val="000000"/>
              </w:rPr>
            </w:pPr>
            <w:r w:rsidRPr="00DB655D">
              <w:rPr>
                <w:rFonts w:cs="Times New Roman"/>
                <w:color w:val="000000"/>
              </w:rPr>
              <w:t xml:space="preserve">УТВЕРЖДАЮ </w:t>
            </w:r>
          </w:p>
          <w:p w14:paraId="4028418B" w14:textId="77777777" w:rsidR="007D0BD7" w:rsidRPr="00DB655D" w:rsidRDefault="007D0BD7" w:rsidP="00B94880">
            <w:pPr>
              <w:spacing w:line="280" w:lineRule="exact"/>
              <w:ind w:left="-15"/>
              <w:jc w:val="both"/>
              <w:rPr>
                <w:rFonts w:cs="Times New Roman"/>
                <w:color w:val="000000"/>
              </w:rPr>
            </w:pPr>
            <w:proofErr w:type="gramStart"/>
            <w:r w:rsidRPr="00DB655D">
              <w:rPr>
                <w:rFonts w:cs="Times New Roman"/>
                <w:color w:val="000000"/>
              </w:rPr>
              <w:t>Директор  государственного</w:t>
            </w:r>
            <w:proofErr w:type="gramEnd"/>
            <w:r w:rsidRPr="00DB655D">
              <w:rPr>
                <w:rFonts w:cs="Times New Roman"/>
                <w:color w:val="000000"/>
              </w:rPr>
              <w:t xml:space="preserve"> учреждения образования ”Средняя школа  № 1 </w:t>
            </w:r>
            <w:proofErr w:type="spellStart"/>
            <w:r w:rsidRPr="00DB655D">
              <w:rPr>
                <w:rFonts w:cs="Times New Roman"/>
                <w:color w:val="000000"/>
              </w:rPr>
              <w:t>г.Сенно</w:t>
            </w:r>
            <w:proofErr w:type="spellEnd"/>
            <w:r w:rsidRPr="00DB655D">
              <w:rPr>
                <w:rFonts w:cs="Times New Roman"/>
                <w:color w:val="000000"/>
              </w:rPr>
              <w:t xml:space="preserve"> имени </w:t>
            </w:r>
            <w:proofErr w:type="spellStart"/>
            <w:r w:rsidRPr="00DB655D">
              <w:rPr>
                <w:rFonts w:cs="Times New Roman"/>
                <w:color w:val="000000"/>
              </w:rPr>
              <w:t>З.И.Азгура</w:t>
            </w:r>
            <w:proofErr w:type="spellEnd"/>
            <w:r w:rsidRPr="00DB655D">
              <w:rPr>
                <w:rFonts w:cs="Times New Roman"/>
                <w:color w:val="000000"/>
              </w:rPr>
              <w:t xml:space="preserve">“ </w:t>
            </w:r>
          </w:p>
          <w:p w14:paraId="636755D3" w14:textId="77777777" w:rsidR="007D0BD7" w:rsidRPr="00DB655D" w:rsidRDefault="007D0BD7" w:rsidP="00B94880">
            <w:pPr>
              <w:spacing w:line="280" w:lineRule="exact"/>
              <w:jc w:val="both"/>
              <w:rPr>
                <w:rFonts w:cs="Times New Roman"/>
                <w:color w:val="000000"/>
              </w:rPr>
            </w:pPr>
            <w:r w:rsidRPr="00DB655D">
              <w:rPr>
                <w:rFonts w:cs="Times New Roman"/>
                <w:color w:val="000000"/>
              </w:rPr>
              <w:t xml:space="preserve">                         </w:t>
            </w:r>
            <w:proofErr w:type="spellStart"/>
            <w:r w:rsidRPr="00DB655D">
              <w:rPr>
                <w:rFonts w:cs="Times New Roman"/>
                <w:color w:val="000000"/>
              </w:rPr>
              <w:t>А.И.Ладыжин</w:t>
            </w:r>
            <w:proofErr w:type="spellEnd"/>
            <w:r w:rsidRPr="00DB655D">
              <w:rPr>
                <w:rFonts w:cs="Times New Roman"/>
                <w:color w:val="000000"/>
              </w:rPr>
              <w:t xml:space="preserve"> </w:t>
            </w:r>
          </w:p>
          <w:p w14:paraId="0E5461D0" w14:textId="77777777" w:rsidR="007D0BD7" w:rsidRPr="00DB655D" w:rsidRDefault="007D0BD7" w:rsidP="00B94880">
            <w:pPr>
              <w:spacing w:line="280" w:lineRule="exact"/>
              <w:jc w:val="both"/>
              <w:rPr>
                <w:rFonts w:cs="Times New Roman"/>
                <w:color w:val="000000"/>
              </w:rPr>
            </w:pPr>
            <w:r w:rsidRPr="00DB655D">
              <w:rPr>
                <w:rFonts w:cs="Times New Roman"/>
                <w:color w:val="000000"/>
              </w:rPr>
              <w:t>____</w:t>
            </w:r>
            <w:proofErr w:type="gramStart"/>
            <w:r w:rsidRPr="00DB655D">
              <w:rPr>
                <w:rFonts w:cs="Times New Roman"/>
                <w:color w:val="000000"/>
              </w:rPr>
              <w:t>_._</w:t>
            </w:r>
            <w:proofErr w:type="gramEnd"/>
            <w:r w:rsidRPr="00DB655D">
              <w:rPr>
                <w:rFonts w:cs="Times New Roman"/>
                <w:color w:val="000000"/>
              </w:rPr>
              <w:t>____.2024</w:t>
            </w:r>
          </w:p>
        </w:tc>
      </w:tr>
    </w:tbl>
    <w:p w14:paraId="67AAC0AA" w14:textId="77777777" w:rsidR="007D0BD7" w:rsidRPr="00DB655D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lang w:eastAsia="ru-RU"/>
        </w:rPr>
      </w:pPr>
    </w:p>
    <w:p w14:paraId="1CAE3192" w14:textId="77777777" w:rsidR="007D0BD7" w:rsidRPr="00DB655D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lang w:eastAsia="ru-RU"/>
        </w:rPr>
      </w:pPr>
      <w:r w:rsidRPr="00DB655D">
        <w:rPr>
          <w:rFonts w:eastAsia="Times New Roman" w:cs="Times New Roman"/>
          <w:color w:val="000000"/>
          <w:lang w:eastAsia="ru-RU"/>
        </w:rPr>
        <w:t>ПОЛОЖЕНИЕ</w:t>
      </w:r>
    </w:p>
    <w:p w14:paraId="61B07286" w14:textId="77777777" w:rsidR="007D0BD7" w:rsidRPr="00DB655D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lang w:eastAsia="ru-RU"/>
        </w:rPr>
      </w:pPr>
    </w:p>
    <w:p w14:paraId="49265945" w14:textId="77777777" w:rsidR="007D0BD7" w:rsidRPr="00DB655D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lang w:eastAsia="ru-RU"/>
        </w:rPr>
      </w:pPr>
      <w:r w:rsidRPr="00DB655D">
        <w:rPr>
          <w:rFonts w:eastAsia="Times New Roman" w:cs="Times New Roman"/>
          <w:color w:val="000000"/>
          <w:highlight w:val="yellow"/>
          <w:lang w:eastAsia="ru-RU"/>
        </w:rPr>
        <w:t>29.08.2024</w:t>
      </w:r>
      <w:r w:rsidRPr="00DB655D">
        <w:rPr>
          <w:rFonts w:eastAsia="Times New Roman" w:cs="Times New Roman"/>
          <w:color w:val="000000"/>
          <w:lang w:eastAsia="ru-RU"/>
        </w:rPr>
        <w:t xml:space="preserve">   </w:t>
      </w:r>
      <w:r>
        <w:rPr>
          <w:rFonts w:eastAsia="Times New Roman" w:cs="Times New Roman"/>
          <w:color w:val="000000"/>
          <w:lang w:eastAsia="ru-RU"/>
        </w:rPr>
        <w:t xml:space="preserve">            </w:t>
      </w:r>
      <w:r w:rsidRPr="00DB655D">
        <w:rPr>
          <w:rFonts w:eastAsia="Times New Roman" w:cs="Times New Roman"/>
          <w:color w:val="000000"/>
          <w:lang w:eastAsia="ru-RU"/>
        </w:rPr>
        <w:t>№ б/н</w:t>
      </w:r>
    </w:p>
    <w:p w14:paraId="5F3B76B2" w14:textId="77777777" w:rsidR="007D0BD7" w:rsidRPr="00DB655D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lang w:eastAsia="ru-RU"/>
        </w:rPr>
      </w:pPr>
    </w:p>
    <w:p w14:paraId="07456136" w14:textId="77777777" w:rsidR="007D0BD7" w:rsidRPr="00DB655D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lang w:eastAsia="ru-RU"/>
        </w:rPr>
      </w:pPr>
      <w:proofErr w:type="spellStart"/>
      <w:r w:rsidRPr="00DB655D">
        <w:rPr>
          <w:rFonts w:eastAsia="Times New Roman" w:cs="Times New Roman"/>
          <w:color w:val="000000"/>
          <w:lang w:eastAsia="ru-RU"/>
        </w:rPr>
        <w:t>г.Сенно</w:t>
      </w:r>
      <w:proofErr w:type="spellEnd"/>
    </w:p>
    <w:p w14:paraId="0BAF003B" w14:textId="77777777" w:rsidR="007D0BD7" w:rsidRPr="00CE5F76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14:paraId="53A87FF8" w14:textId="77777777" w:rsidR="007D0BD7" w:rsidRDefault="007D0BD7" w:rsidP="007D0BD7">
      <w:pPr>
        <w:shd w:val="clear" w:color="auto" w:fill="FFFFFF"/>
        <w:spacing w:after="0" w:line="280" w:lineRule="exact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о непрерывной олимпиаде по учебным </w:t>
      </w:r>
    </w:p>
    <w:p w14:paraId="02423134" w14:textId="77777777" w:rsidR="007D0BD7" w:rsidRDefault="007D0BD7" w:rsidP="007D0BD7">
      <w:pPr>
        <w:shd w:val="clear" w:color="auto" w:fill="FFFFFF"/>
        <w:spacing w:after="0" w:line="280" w:lineRule="exact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предметам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государственного учреждения </w:t>
      </w:r>
    </w:p>
    <w:p w14:paraId="40663EC7" w14:textId="77777777" w:rsidR="007D0BD7" w:rsidRDefault="007D0BD7" w:rsidP="007D0BD7">
      <w:pPr>
        <w:shd w:val="clear" w:color="auto" w:fill="FFFFFF"/>
        <w:spacing w:after="0" w:line="280" w:lineRule="exact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proofErr w:type="gramStart"/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образования</w:t>
      </w:r>
      <w:r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”Средняя</w:t>
      </w:r>
      <w:proofErr w:type="gramEnd"/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школа №1  г. Сенно</w:t>
      </w:r>
    </w:p>
    <w:p w14:paraId="2D833C8D" w14:textId="77777777" w:rsidR="007D0BD7" w:rsidRPr="00CE5F76" w:rsidRDefault="007D0BD7" w:rsidP="007D0BD7">
      <w:pPr>
        <w:shd w:val="clear" w:color="auto" w:fill="FFFFFF"/>
        <w:spacing w:after="0" w:line="280" w:lineRule="exact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имени </w:t>
      </w:r>
      <w:proofErr w:type="spellStart"/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З.И.Азгура</w:t>
      </w:r>
      <w:proofErr w:type="spellEnd"/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“</w:t>
      </w:r>
    </w:p>
    <w:p w14:paraId="1EB6B90D" w14:textId="77777777" w:rsidR="007D0BD7" w:rsidRPr="00CE5F76" w:rsidRDefault="007D0BD7" w:rsidP="007D0BD7">
      <w:pPr>
        <w:spacing w:after="0"/>
        <w:ind w:left="-15" w:firstLine="15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14:paraId="62E5FAAB" w14:textId="77777777" w:rsidR="007D0BD7" w:rsidRPr="00CF104C" w:rsidRDefault="007D0BD7" w:rsidP="007D0BD7">
      <w:pPr>
        <w:pStyle w:val="a3"/>
        <w:numPr>
          <w:ilvl w:val="0"/>
          <w:numId w:val="1"/>
        </w:numPr>
        <w:shd w:val="clear" w:color="auto" w:fill="FFFFFF"/>
        <w:spacing w:before="150" w:after="0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  <w:r w:rsidRPr="00CF104C"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  <w:t>Общие положения</w:t>
      </w:r>
    </w:p>
    <w:p w14:paraId="2BCE4EE2" w14:textId="77777777" w:rsidR="007D0BD7" w:rsidRPr="00CF104C" w:rsidRDefault="007D0BD7" w:rsidP="007D0BD7">
      <w:pPr>
        <w:pStyle w:val="a3"/>
        <w:shd w:val="clear" w:color="auto" w:fill="FFFFFF"/>
        <w:spacing w:before="150" w:after="0"/>
        <w:rPr>
          <w:rFonts w:eastAsia="Times New Roman" w:cs="Times New Roman"/>
          <w:caps/>
          <w:color w:val="111111"/>
          <w:sz w:val="30"/>
          <w:szCs w:val="30"/>
          <w:lang w:eastAsia="ru-RU"/>
        </w:rPr>
      </w:pPr>
    </w:p>
    <w:p w14:paraId="24B508FF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1.1. Непрерывная олимпиада по учебным предметам (далее – олимпиада) проводится каждую четверть учебного года во 3 – 11 классах. </w:t>
      </w:r>
    </w:p>
    <w:p w14:paraId="5026F0C2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1.2. Олимпиада проводится с целью создания условий для развития, самоопределения, самореализации и воспитания учащихся.</w:t>
      </w:r>
    </w:p>
    <w:p w14:paraId="00EF1F51" w14:textId="77777777" w:rsidR="007D0BD7" w:rsidRPr="00CE5F76" w:rsidRDefault="007D0BD7" w:rsidP="007D0BD7">
      <w:pPr>
        <w:shd w:val="clear" w:color="auto" w:fill="FFFFFF"/>
        <w:spacing w:after="18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1.3. Непрерывная олимпиада проводится в 3 – 4 классах по математике, русскому языку, белорусскому языку. В 5 – 11 классах – по иностранному языку (английский язык), математике, русскому языку и литературе, белорусскому языку и литературе, физике, информатике, биологии, географии, химии, астрономии, обществоведению, физической культуре и здоровью. </w:t>
      </w:r>
    </w:p>
    <w:p w14:paraId="70911BEC" w14:textId="77777777" w:rsidR="007D0BD7" w:rsidRDefault="007D0BD7" w:rsidP="007D0BD7">
      <w:pPr>
        <w:shd w:val="clear" w:color="auto" w:fill="FFFFFF"/>
        <w:spacing w:after="0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  <w:t>2. Участники непрерывной олимпиады</w:t>
      </w:r>
    </w:p>
    <w:p w14:paraId="09E9211A" w14:textId="77777777" w:rsidR="007D0BD7" w:rsidRPr="00CE5F76" w:rsidRDefault="007D0BD7" w:rsidP="007D0BD7">
      <w:pPr>
        <w:shd w:val="clear" w:color="auto" w:fill="FFFFFF"/>
        <w:spacing w:after="0"/>
        <w:jc w:val="center"/>
        <w:rPr>
          <w:rFonts w:eastAsia="Times New Roman" w:cs="Times New Roman"/>
          <w:caps/>
          <w:color w:val="111111"/>
          <w:sz w:val="30"/>
          <w:szCs w:val="30"/>
          <w:lang w:eastAsia="ru-RU"/>
        </w:rPr>
      </w:pPr>
    </w:p>
    <w:p w14:paraId="4FA7A4E8" w14:textId="77777777" w:rsidR="007D0BD7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641B4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2.1. Участниками олимпиады по учебным предметам являются все учащиеся </w:t>
      </w: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3 – 11 </w:t>
      </w:r>
      <w:r w:rsidRPr="00641B44">
        <w:rPr>
          <w:rFonts w:eastAsia="Times New Roman" w:cs="Times New Roman"/>
          <w:color w:val="000000"/>
          <w:sz w:val="30"/>
          <w:szCs w:val="30"/>
          <w:lang w:eastAsia="ru-RU"/>
        </w:rPr>
        <w:t>классов. Участие добровольное.</w:t>
      </w:r>
    </w:p>
    <w:p w14:paraId="6D6E368A" w14:textId="77777777" w:rsidR="007D0BD7" w:rsidRPr="00641B44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14:paraId="382F394E" w14:textId="77777777" w:rsidR="007D0BD7" w:rsidRDefault="007D0BD7" w:rsidP="007D0BD7">
      <w:pPr>
        <w:shd w:val="clear" w:color="auto" w:fill="FFFFFF"/>
        <w:spacing w:after="0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  <w:t>3. Задачи непрерывной олимпиады</w:t>
      </w:r>
    </w:p>
    <w:p w14:paraId="06B631D7" w14:textId="77777777" w:rsidR="007D0BD7" w:rsidRPr="00CE5F76" w:rsidRDefault="007D0BD7" w:rsidP="007D0BD7">
      <w:pPr>
        <w:shd w:val="clear" w:color="auto" w:fill="FFFFFF"/>
        <w:spacing w:after="0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16A2CA0B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3.1. Сформировать у учащихся положительную мотивацию к учебной деятельности. </w:t>
      </w:r>
    </w:p>
    <w:p w14:paraId="7E2DBFAA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3.2. Выявить талантливых, нестандартно мыслящих учащихся.</w:t>
      </w:r>
    </w:p>
    <w:p w14:paraId="3C1EDB63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3.3. Осуществить подготовку к участию в республиканской олимпиаде, интеллектуальных конкурсах, дистанционных олимпиадах.</w:t>
      </w:r>
    </w:p>
    <w:p w14:paraId="06D33DE9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>3.4. Стимулировать и поощрять познавательную активность учащихся.</w:t>
      </w:r>
    </w:p>
    <w:p w14:paraId="70FAB80F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3.5. Формировать научное мировоззрение, расширять кругозор учащихся.</w:t>
      </w:r>
    </w:p>
    <w:p w14:paraId="5D73FBED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3.6. Содействовать развитию </w:t>
      </w:r>
      <w:proofErr w:type="spellStart"/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общеучебных</w:t>
      </w:r>
      <w:proofErr w:type="spellEnd"/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умений и навыков, воспитанию целеустремленности, ответственности.</w:t>
      </w:r>
    </w:p>
    <w:p w14:paraId="4594A344" w14:textId="77777777" w:rsidR="007D0BD7" w:rsidRDefault="007D0BD7" w:rsidP="007D0BD7">
      <w:pPr>
        <w:shd w:val="clear" w:color="auto" w:fill="FFFFFF"/>
        <w:spacing w:before="150"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72483E51" w14:textId="77777777" w:rsidR="007D0BD7" w:rsidRDefault="007D0BD7" w:rsidP="007D0BD7">
      <w:pPr>
        <w:shd w:val="clear" w:color="auto" w:fill="FFFFFF"/>
        <w:spacing w:before="150"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  <w:t>4. Требования к составлению заданий для непрерывной олимпиады</w:t>
      </w:r>
    </w:p>
    <w:p w14:paraId="588BA8BA" w14:textId="77777777" w:rsidR="007D0BD7" w:rsidRPr="00CE5F76" w:rsidRDefault="007D0BD7" w:rsidP="007D0BD7">
      <w:pPr>
        <w:shd w:val="clear" w:color="auto" w:fill="FFFFFF"/>
        <w:spacing w:before="150"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00D4D8CB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4.1. Задания олимпиады составляются учителем-предметником.</w:t>
      </w:r>
    </w:p>
    <w:p w14:paraId="008D8279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4.2. Задания олимпиады составляются разного уровня сложности. </w:t>
      </w:r>
    </w:p>
    <w:p w14:paraId="4FD2FB34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4.3. Задания соответствуют принципу развивающего обучения (тесты, кроссворды задачи познавательного характера и т.д.).</w:t>
      </w:r>
    </w:p>
    <w:p w14:paraId="6BFBD569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4.4. Оценивание выполненных заданий проводится в баллах и процентах.</w:t>
      </w:r>
    </w:p>
    <w:p w14:paraId="373714BB" w14:textId="77777777" w:rsidR="007D0BD7" w:rsidRDefault="007D0BD7" w:rsidP="007D0BD7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57231FE0" w14:textId="77777777" w:rsidR="007D0BD7" w:rsidRDefault="007D0BD7" w:rsidP="007D0BD7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  <w:t>5. Условия проведения непрерывной олимпиады</w:t>
      </w:r>
    </w:p>
    <w:p w14:paraId="798ABB53" w14:textId="77777777" w:rsidR="007D0BD7" w:rsidRPr="00CE5F76" w:rsidRDefault="007D0BD7" w:rsidP="007D0BD7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5A414F05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5.1. Задания олимпиады размещаются в каждом классе на информационном стенде, а также предлагаются учащимся в электронном варианте.</w:t>
      </w:r>
    </w:p>
    <w:p w14:paraId="16815400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5.2. Задания обновляются 1 раз в четверть. </w:t>
      </w:r>
    </w:p>
    <w:p w14:paraId="7A804E07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5.3. Учащиеся выполняют задания дома и сдают решения учителю-предметнику не позднее последней недели в четверти.</w:t>
      </w:r>
    </w:p>
    <w:p w14:paraId="273E4E11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5.4. Для выполнения заданий учащиеся могут использовать дополнительную литературу (энциклопедии, справочники, словари), Интернет-ресурсы.</w:t>
      </w:r>
    </w:p>
    <w:p w14:paraId="1C45AED4" w14:textId="77777777" w:rsidR="007D0BD7" w:rsidRDefault="007D0BD7" w:rsidP="007D0BD7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3850CDE3" w14:textId="77777777" w:rsidR="007D0BD7" w:rsidRDefault="007D0BD7" w:rsidP="007D0BD7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  <w:t>6. Подведение итогов непрерывной олимпиады</w:t>
      </w:r>
    </w:p>
    <w:p w14:paraId="0EF75343" w14:textId="77777777" w:rsidR="007D0BD7" w:rsidRPr="00CE5F76" w:rsidRDefault="007D0BD7" w:rsidP="007D0BD7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iCs/>
          <w:caps/>
          <w:color w:val="000000"/>
          <w:sz w:val="30"/>
          <w:szCs w:val="30"/>
          <w:lang w:eastAsia="ru-RU"/>
        </w:rPr>
      </w:pPr>
    </w:p>
    <w:p w14:paraId="4141E3FE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6.1. Учитель-предметник, ответственный за проведение олимпиады, проверяет работы не позднее каникулярного периода. </w:t>
      </w:r>
    </w:p>
    <w:p w14:paraId="17D45906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6.2. Учитель-предметник, ответственный за проведение олимпиады, составляет сводную ведомость, с указанием количества баллов и процентов выполнения работы по каждому участнику олимпиады не позднее первого дня следующей учебной четверти и предоставляет заместителю директора по учебной работе.</w:t>
      </w:r>
    </w:p>
    <w:p w14:paraId="4867F52D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>6.3. Победители олимпиады в четверти по отдельным учебным предметам определяются по количеству процентов выполнения работы (90% - 100%).</w:t>
      </w:r>
    </w:p>
    <w:p w14:paraId="57358973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6.4. Информация о победителях олимпиады за четверть размещается на сайте школы, классном уголке.</w:t>
      </w:r>
    </w:p>
    <w:p w14:paraId="3BE6F345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6.5. Победители (1, 2, 3 место) непрерывной олимпиады по итогам года определяются путем суммирования количества баллов за все этапы непрерывной олимпиады по каждому предмету в отдельности.</w:t>
      </w:r>
    </w:p>
    <w:p w14:paraId="260F6686" w14:textId="77777777" w:rsidR="007D0BD7" w:rsidRPr="00CE5F76" w:rsidRDefault="007D0BD7" w:rsidP="007D0BD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lang w:eastAsia="ru-RU"/>
        </w:rPr>
        <w:t>6.6. Победители (1, 2, 3 место) непрерывной олимпиады по итогам года награждаются дипломами.</w:t>
      </w:r>
    </w:p>
    <w:p w14:paraId="37DCEEF5" w14:textId="77777777" w:rsidR="007D0BD7" w:rsidRDefault="007D0BD7" w:rsidP="007D0BD7">
      <w:pPr>
        <w:spacing w:after="0"/>
        <w:jc w:val="both"/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</w:pPr>
    </w:p>
    <w:p w14:paraId="31C80366" w14:textId="77777777" w:rsidR="007D0BD7" w:rsidRPr="00CE5F76" w:rsidRDefault="007D0BD7" w:rsidP="007D0BD7">
      <w:pPr>
        <w:spacing w:after="0" w:line="300" w:lineRule="exact"/>
        <w:jc w:val="both"/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  <w:t>Разработчик</w:t>
      </w:r>
    </w:p>
    <w:p w14:paraId="61372416" w14:textId="77777777" w:rsidR="007D0BD7" w:rsidRPr="00CE5F76" w:rsidRDefault="007D0BD7" w:rsidP="007D0BD7">
      <w:pPr>
        <w:spacing w:before="120" w:after="0" w:line="300" w:lineRule="exact"/>
        <w:jc w:val="both"/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</w:pPr>
      <w:r w:rsidRPr="00CE5F76"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  <w:t>Заместитель директора</w:t>
      </w:r>
    </w:p>
    <w:p w14:paraId="09DDBF9F" w14:textId="1B705D80" w:rsidR="007D0BD7" w:rsidRDefault="007D0BD7" w:rsidP="007D0BD7">
      <w:r w:rsidRPr="00CE5F76"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  <w:t>по учебной работе</w:t>
      </w:r>
      <w:r w:rsidRPr="00CE5F76"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  <w:tab/>
      </w:r>
      <w:proofErr w:type="spellStart"/>
      <w:r w:rsidRPr="00CE5F76">
        <w:rPr>
          <w:rFonts w:eastAsia="Times New Roman" w:cs="Times New Roman"/>
          <w:color w:val="000000"/>
          <w:sz w:val="30"/>
          <w:szCs w:val="30"/>
          <w:highlight w:val="yellow"/>
          <w:lang w:eastAsia="ru-RU"/>
        </w:rPr>
        <w:t>Ж.В.Подалинская</w:t>
      </w:r>
      <w:proofErr w:type="spellEnd"/>
    </w:p>
    <w:sectPr w:rsidR="007D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85D72"/>
    <w:multiLevelType w:val="hybridMultilevel"/>
    <w:tmpl w:val="BDC6C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7"/>
    <w:rsid w:val="007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E2B"/>
  <w15:chartTrackingRefBased/>
  <w15:docId w15:val="{E3744CEB-C34F-412D-8856-194DA1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BD7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D0BD7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39"/>
    <w:rsid w:val="007D0BD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2026-02-13T08:25:00Z</dcterms:created>
  <dcterms:modified xsi:type="dcterms:W3CDTF">2026-02-13T08:26:00Z</dcterms:modified>
</cp:coreProperties>
</file>