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1" w:rsidRPr="003D1DCE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val="be-BY"/>
        </w:rPr>
        <w:t>ДУА</w:t>
      </w:r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«С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val="be-BY"/>
        </w:rPr>
        <w:t>ярэдняя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школа №1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г.С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val="be-BY"/>
        </w:rPr>
        <w:t>я</w:t>
      </w:r>
      <w:proofErr w:type="spellStart"/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нно</w:t>
      </w:r>
      <w:proofErr w:type="spellEnd"/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val="be-BY"/>
        </w:rPr>
        <w:t xml:space="preserve">імя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З.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val="be-BY"/>
        </w:rPr>
        <w:t>І</w:t>
      </w:r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.</w:t>
      </w:r>
      <w:proofErr w:type="spellStart"/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Азгура</w:t>
      </w:r>
      <w:proofErr w:type="spellEnd"/>
      <w:r w:rsidRPr="003D1DCE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B40A51" w:rsidRPr="00B40A51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val="be-BY"/>
        </w:rPr>
      </w:pPr>
      <w:r w:rsidRPr="003D1DCE"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</w:rPr>
        <w:t xml:space="preserve">Урок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val="be-BY"/>
        </w:rPr>
        <w:t>беларускага чытання</w:t>
      </w:r>
    </w:p>
    <w:p w:rsidR="00B40A51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B40A51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B40A51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  <w:lang w:val="be-BY"/>
        </w:rPr>
      </w:pPr>
      <w:r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  <w:lang w:val="be-BY"/>
        </w:rPr>
        <w:t>Г.Васілеўская</w:t>
      </w:r>
      <w:r w:rsidRPr="003D1DCE"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</w:rPr>
        <w:t xml:space="preserve">   </w:t>
      </w:r>
    </w:p>
    <w:p w:rsidR="00B40A51" w:rsidRPr="003D1DCE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</w:rPr>
      </w:pPr>
      <w:r w:rsidRPr="003D1DCE"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</w:rPr>
        <w:t>«</w:t>
      </w:r>
      <w:r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  <w:lang w:val="be-BY"/>
        </w:rPr>
        <w:t>Усмешка</w:t>
      </w:r>
      <w:r w:rsidRPr="003D1DCE"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shd w:val="clear" w:color="auto" w:fill="FFFFFF"/>
        </w:rPr>
        <w:t>»</w:t>
      </w:r>
    </w:p>
    <w:p w:rsidR="00B40A51" w:rsidRP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0A51" w:rsidRPr="00B40A51" w:rsidRDefault="00B40A51" w:rsidP="00B40A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val="be-BY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</w:rPr>
        <w:t>клас</w:t>
      </w:r>
      <w:proofErr w:type="spellEnd"/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B40A51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B40A51" w:rsidRPr="00ED1250" w:rsidRDefault="00B40A51" w:rsidP="00B40A5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ED1250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     </w:t>
      </w:r>
    </w:p>
    <w:p w:rsidR="00B40A51" w:rsidRPr="00ED1250" w:rsidRDefault="00B40A51" w:rsidP="00B40A51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be-BY"/>
        </w:rPr>
        <w:t>Настаўнік</w:t>
      </w:r>
      <w:r w:rsidRPr="00ED1250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be-BY"/>
        </w:rPr>
        <w:t>Дзегалевіч Таццяна Барысаўна</w:t>
      </w:r>
    </w:p>
    <w:p w:rsidR="00B40A51" w:rsidRDefault="00B40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B40A51">
        <w:rPr>
          <w:rFonts w:ascii="Times New Roman" w:hAnsi="Times New Roman"/>
          <w:sz w:val="28"/>
          <w:szCs w:val="28"/>
        </w:rPr>
        <w:lastRenderedPageBreak/>
        <w:t>Тэма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Галіна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“Усмешка”.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Мэта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пазнаёміць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творчасцю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B40A51">
        <w:rPr>
          <w:rFonts w:ascii="Times New Roman" w:hAnsi="Times New Roman"/>
          <w:sz w:val="28"/>
          <w:szCs w:val="28"/>
        </w:rPr>
        <w:t>яе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“Усмешка”; </w:t>
      </w:r>
      <w:proofErr w:type="spellStart"/>
      <w:r w:rsidRPr="00B40A51">
        <w:rPr>
          <w:rFonts w:ascii="Times New Roman" w:hAnsi="Times New Roman"/>
          <w:sz w:val="28"/>
          <w:szCs w:val="28"/>
        </w:rPr>
        <w:t>замацаваць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веды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асаблівасцях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літаратурнай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развіваць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маўленне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уменне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выразнага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папаўняць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слоўнікавы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B40A51">
        <w:rPr>
          <w:rFonts w:ascii="Times New Roman" w:hAnsi="Times New Roman"/>
          <w:sz w:val="28"/>
          <w:szCs w:val="28"/>
        </w:rPr>
        <w:t>выхоўваць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сродкамі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маральныя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эстэтычныя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пачуцці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выкл</w:t>
      </w:r>
      <w:proofErr w:type="gramEnd"/>
      <w:r w:rsidRPr="00B40A51">
        <w:rPr>
          <w:rFonts w:ascii="Times New Roman" w:hAnsi="Times New Roman"/>
          <w:sz w:val="28"/>
          <w:szCs w:val="28"/>
        </w:rPr>
        <w:t>ікаць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цікавасць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казак.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Абсталяванне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Падручнік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Літаратурнае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B40A51">
        <w:rPr>
          <w:rFonts w:ascii="Times New Roman" w:hAnsi="Times New Roman"/>
          <w:sz w:val="28"/>
          <w:szCs w:val="28"/>
        </w:rPr>
        <w:t>клас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партрэт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карткі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0A51">
        <w:rPr>
          <w:rFonts w:ascii="Times New Roman" w:hAnsi="Times New Roman"/>
          <w:sz w:val="28"/>
          <w:szCs w:val="28"/>
        </w:rPr>
        <w:t>гульні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40A51">
        <w:rPr>
          <w:rFonts w:ascii="Times New Roman" w:hAnsi="Times New Roman"/>
          <w:sz w:val="28"/>
          <w:szCs w:val="28"/>
        </w:rPr>
        <w:t>Цёмная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лашадка</w:t>
      </w:r>
      <w:proofErr w:type="spellEnd"/>
      <w:r w:rsidRPr="00B40A51">
        <w:rPr>
          <w:rFonts w:ascii="Times New Roman" w:hAnsi="Times New Roman"/>
          <w:sz w:val="28"/>
          <w:szCs w:val="28"/>
        </w:rPr>
        <w:t>”.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Папярэдняя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падрыхтоўка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Вуням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было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прапанована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падрыхтаваць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творчасці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прынесці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ўрок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кні</w:t>
      </w:r>
      <w:proofErr w:type="gramStart"/>
      <w:r w:rsidRPr="00B40A51">
        <w:rPr>
          <w:rFonts w:ascii="Times New Roman" w:hAnsi="Times New Roman"/>
          <w:sz w:val="28"/>
          <w:szCs w:val="28"/>
        </w:rPr>
        <w:t>г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Ход урока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Арганізацыйны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момант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Весела </w:t>
      </w:r>
      <w:proofErr w:type="spellStart"/>
      <w:r w:rsidRPr="00B40A51">
        <w:rPr>
          <w:rFonts w:ascii="Times New Roman" w:hAnsi="Times New Roman"/>
          <w:sz w:val="28"/>
          <w:szCs w:val="28"/>
        </w:rPr>
        <w:t>звініць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званок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Пачынаем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наш урок.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Добры </w:t>
      </w:r>
      <w:proofErr w:type="spellStart"/>
      <w:r w:rsidRPr="00B40A51">
        <w:rPr>
          <w:rFonts w:ascii="Times New Roman" w:hAnsi="Times New Roman"/>
          <w:sz w:val="28"/>
          <w:szCs w:val="28"/>
        </w:rPr>
        <w:t>дзень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Сядайце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Дзверы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веды </w:t>
      </w:r>
      <w:proofErr w:type="spellStart"/>
      <w:r w:rsidRPr="00B40A51">
        <w:rPr>
          <w:rFonts w:ascii="Times New Roman" w:hAnsi="Times New Roman"/>
          <w:sz w:val="28"/>
          <w:szCs w:val="28"/>
        </w:rPr>
        <w:t>адчыняйце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ўсё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правільна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сядзяць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ўсё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ўважліва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глядзяць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Актуалізацыя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ведаў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Сёння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дзеці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мы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працягваем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гаварыць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Як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бачыце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можна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гаварыць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доў</w:t>
      </w:r>
      <w:proofErr w:type="gramStart"/>
      <w:r w:rsidRPr="00B40A51">
        <w:rPr>
          <w:rFonts w:ascii="Times New Roman" w:hAnsi="Times New Roman"/>
          <w:sz w:val="28"/>
          <w:szCs w:val="28"/>
        </w:rPr>
        <w:t>га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і шмат, а </w:t>
      </w:r>
      <w:proofErr w:type="spellStart"/>
      <w:r w:rsidRPr="00B40A51">
        <w:rPr>
          <w:rFonts w:ascii="Times New Roman" w:hAnsi="Times New Roman"/>
          <w:sz w:val="28"/>
          <w:szCs w:val="28"/>
        </w:rPr>
        <w:t>ўсё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свет казак 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разнастайны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цікавы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любога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ўзросту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як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думаеце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Бо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40A51">
        <w:rPr>
          <w:rFonts w:ascii="Times New Roman" w:hAnsi="Times New Roman"/>
          <w:sz w:val="28"/>
          <w:szCs w:val="28"/>
        </w:rPr>
        <w:t>толькі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забаўляюць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чытачоў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Pr="00B40A51">
        <w:rPr>
          <w:rFonts w:ascii="Times New Roman" w:hAnsi="Times New Roman"/>
          <w:sz w:val="28"/>
          <w:szCs w:val="28"/>
        </w:rPr>
        <w:t>выхоўваюць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добрым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людзьмі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Правільна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марылі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складалі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A51">
        <w:rPr>
          <w:rFonts w:ascii="Times New Roman" w:hAnsi="Times New Roman"/>
          <w:sz w:val="28"/>
          <w:szCs w:val="28"/>
        </w:rPr>
        <w:t xml:space="preserve">- Яны </w:t>
      </w:r>
      <w:proofErr w:type="spellStart"/>
      <w:r w:rsidRPr="00B40A51">
        <w:rPr>
          <w:rFonts w:ascii="Times New Roman" w:hAnsi="Times New Roman"/>
          <w:sz w:val="28"/>
          <w:szCs w:val="28"/>
        </w:rPr>
        <w:t>марылі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добрым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справядлівасці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перамозе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над злом.</w:t>
      </w:r>
      <w:proofErr w:type="gramEnd"/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Так,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ёсць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асноўная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думка </w:t>
      </w:r>
      <w:proofErr w:type="spellStart"/>
      <w:r w:rsidRPr="00B40A51">
        <w:rPr>
          <w:rFonts w:ascii="Times New Roman" w:hAnsi="Times New Roman"/>
          <w:sz w:val="28"/>
          <w:szCs w:val="28"/>
        </w:rPr>
        <w:t>ўсіх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казак. А </w:t>
      </w:r>
      <w:proofErr w:type="spellStart"/>
      <w:r w:rsidRPr="00B40A51">
        <w:rPr>
          <w:rFonts w:ascii="Times New Roman" w:hAnsi="Times New Roman"/>
          <w:sz w:val="28"/>
          <w:szCs w:val="28"/>
        </w:rPr>
        <w:t>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ведаеце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вы, </w:t>
      </w:r>
      <w:proofErr w:type="spellStart"/>
      <w:r w:rsidRPr="00B40A51">
        <w:rPr>
          <w:rFonts w:ascii="Times New Roman" w:hAnsi="Times New Roman"/>
          <w:sz w:val="28"/>
          <w:szCs w:val="28"/>
        </w:rPr>
        <w:t>хто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сачыняе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lastRenderedPageBreak/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бываюць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>з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аўтарствам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Бываюць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народныя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з’яўляюцца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вуснай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народнай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творасцю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Ёсць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аўтарскія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сачыніў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пэў</w:t>
      </w:r>
      <w:proofErr w:type="gramStart"/>
      <w:r w:rsidRPr="00B40A51">
        <w:rPr>
          <w:rFonts w:ascii="Times New Roman" w:hAnsi="Times New Roman"/>
          <w:sz w:val="28"/>
          <w:szCs w:val="28"/>
        </w:rPr>
        <w:t>ны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аўтар-казачнік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Паведамленне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тэмы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Падрыхтоўка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ўспрымання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Добра</w:t>
      </w:r>
      <w:proofErr w:type="gramStart"/>
      <w:r w:rsidRPr="00B40A51">
        <w:rPr>
          <w:rFonts w:ascii="Times New Roman" w:hAnsi="Times New Roman"/>
          <w:sz w:val="28"/>
          <w:szCs w:val="28"/>
        </w:rPr>
        <w:t>.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с</w:t>
      </w:r>
      <w:proofErr w:type="gramEnd"/>
      <w:r w:rsidRPr="00B40A51">
        <w:rPr>
          <w:rFonts w:ascii="Times New Roman" w:hAnsi="Times New Roman"/>
          <w:sz w:val="28"/>
          <w:szCs w:val="28"/>
        </w:rPr>
        <w:t>ёння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мы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працягваем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знаёмства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літаратурнымі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аўтарскімі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Успомніце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ласка,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беларускіх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казачнікаў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ведаеце</w:t>
      </w:r>
      <w:proofErr w:type="spellEnd"/>
      <w:r w:rsidRPr="00B40A51">
        <w:rPr>
          <w:rFonts w:ascii="Times New Roman" w:hAnsi="Times New Roman"/>
          <w:sz w:val="28"/>
          <w:szCs w:val="28"/>
        </w:rPr>
        <w:t>? (</w:t>
      </w:r>
      <w:proofErr w:type="spellStart"/>
      <w:r w:rsidRPr="00B40A51">
        <w:rPr>
          <w:rFonts w:ascii="Times New Roman" w:hAnsi="Times New Roman"/>
          <w:sz w:val="28"/>
          <w:szCs w:val="28"/>
        </w:rPr>
        <w:t>Адказы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.) Зараз мы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пазнаёмімся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яшчэ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адным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казачнікам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дакладней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казачніцай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A51">
        <w:rPr>
          <w:rFonts w:ascii="Times New Roman" w:hAnsi="Times New Roman"/>
          <w:sz w:val="28"/>
          <w:szCs w:val="28"/>
        </w:rPr>
        <w:t>Галінай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Я ведаю,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падрыхтавалі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творчасці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нават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арганізавалі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выставу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Калі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ласка, </w:t>
      </w:r>
      <w:proofErr w:type="spellStart"/>
      <w:r w:rsidRPr="00B40A51">
        <w:rPr>
          <w:rFonts w:ascii="Times New Roman" w:hAnsi="Times New Roman"/>
          <w:sz w:val="28"/>
          <w:szCs w:val="28"/>
        </w:rPr>
        <w:t>хто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жадае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выступіць</w:t>
      </w:r>
      <w:proofErr w:type="spellEnd"/>
      <w:r w:rsidRPr="00B40A51">
        <w:rPr>
          <w:rFonts w:ascii="Times New Roman" w:hAnsi="Times New Roman"/>
          <w:sz w:val="28"/>
          <w:szCs w:val="28"/>
        </w:rPr>
        <w:t>? (</w:t>
      </w:r>
      <w:proofErr w:type="spellStart"/>
      <w:r w:rsidRPr="00B40A51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Васілеўская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Галіна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нарадзілася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15.01.1927 г. у </w:t>
      </w:r>
      <w:proofErr w:type="spellStart"/>
      <w:r w:rsidRPr="00B40A51">
        <w:rPr>
          <w:rFonts w:ascii="Times New Roman" w:hAnsi="Times New Roman"/>
          <w:sz w:val="28"/>
          <w:szCs w:val="28"/>
        </w:rPr>
        <w:t>гарадскім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пасёлку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Клічаў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Магілеўскай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вобласці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сям’і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рабочага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A51">
        <w:rPr>
          <w:rFonts w:ascii="Times New Roman" w:hAnsi="Times New Roman"/>
          <w:sz w:val="28"/>
          <w:szCs w:val="28"/>
        </w:rPr>
        <w:t>З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1932 г. </w:t>
      </w:r>
      <w:proofErr w:type="spellStart"/>
      <w:r w:rsidRPr="00B40A51">
        <w:rPr>
          <w:rFonts w:ascii="Times New Roman" w:hAnsi="Times New Roman"/>
          <w:sz w:val="28"/>
          <w:szCs w:val="28"/>
        </w:rPr>
        <w:t>жыве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Мінску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У 1945 г.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экстэрнам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экзамены за </w:t>
      </w:r>
      <w:proofErr w:type="spellStart"/>
      <w:r w:rsidRPr="00B40A51">
        <w:rPr>
          <w:rFonts w:ascii="Times New Roman" w:hAnsi="Times New Roman"/>
          <w:sz w:val="28"/>
          <w:szCs w:val="28"/>
        </w:rPr>
        <w:t>дзесяцігодку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Скончыла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аддзяленне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журналістыкі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Беларускага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дзяржаў</w:t>
      </w:r>
      <w:proofErr w:type="gramStart"/>
      <w:r w:rsidRPr="00B40A51">
        <w:rPr>
          <w:rFonts w:ascii="Times New Roman" w:hAnsi="Times New Roman"/>
          <w:sz w:val="28"/>
          <w:szCs w:val="28"/>
        </w:rPr>
        <w:t>нага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універсітэта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(1950).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Працавала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радыёжурналістам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літсупрацоўнікам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часопіса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«Сельская </w:t>
      </w:r>
      <w:proofErr w:type="spellStart"/>
      <w:r w:rsidRPr="00B40A51">
        <w:rPr>
          <w:rFonts w:ascii="Times New Roman" w:hAnsi="Times New Roman"/>
          <w:sz w:val="28"/>
          <w:szCs w:val="28"/>
        </w:rPr>
        <w:t>гаспадарка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». У 1959-1977 гг. — </w:t>
      </w:r>
      <w:proofErr w:type="spellStart"/>
      <w:r w:rsidRPr="00B40A51">
        <w:rPr>
          <w:rFonts w:ascii="Times New Roman" w:hAnsi="Times New Roman"/>
          <w:sz w:val="28"/>
          <w:szCs w:val="28"/>
        </w:rPr>
        <w:t>рэдактар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аддзела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часопіса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0A51">
        <w:rPr>
          <w:rFonts w:ascii="Times New Roman" w:hAnsi="Times New Roman"/>
          <w:sz w:val="28"/>
          <w:szCs w:val="28"/>
        </w:rPr>
        <w:t>Работніца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сялянка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B40A51">
        <w:rPr>
          <w:rFonts w:ascii="Times New Roman" w:hAnsi="Times New Roman"/>
          <w:sz w:val="28"/>
          <w:szCs w:val="28"/>
        </w:rPr>
        <w:t>З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1977 г. — </w:t>
      </w:r>
      <w:proofErr w:type="spellStart"/>
      <w:r w:rsidRPr="00B40A51">
        <w:rPr>
          <w:rFonts w:ascii="Times New Roman" w:hAnsi="Times New Roman"/>
          <w:sz w:val="28"/>
          <w:szCs w:val="28"/>
        </w:rPr>
        <w:t>рэдактар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аддзела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нарыса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з 1979 г. — </w:t>
      </w:r>
      <w:proofErr w:type="spellStart"/>
      <w:r w:rsidRPr="00B40A51">
        <w:rPr>
          <w:rFonts w:ascii="Times New Roman" w:hAnsi="Times New Roman"/>
          <w:sz w:val="28"/>
          <w:szCs w:val="28"/>
        </w:rPr>
        <w:t>адказны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сакратар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часопіса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«Полымя». У 1982-1988 гг. — </w:t>
      </w:r>
      <w:proofErr w:type="spellStart"/>
      <w:r w:rsidRPr="00B40A51">
        <w:rPr>
          <w:rFonts w:ascii="Times New Roman" w:hAnsi="Times New Roman"/>
          <w:sz w:val="28"/>
          <w:szCs w:val="28"/>
        </w:rPr>
        <w:t>дырэктар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прапаганды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мастацкай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СП БССР. </w:t>
      </w:r>
      <w:proofErr w:type="spellStart"/>
      <w:r w:rsidRPr="00B40A51">
        <w:rPr>
          <w:rFonts w:ascii="Times New Roman" w:hAnsi="Times New Roman"/>
          <w:sz w:val="28"/>
          <w:szCs w:val="28"/>
        </w:rPr>
        <w:t>Сябра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СП СССР з 1970 г.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Узнагароджана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медалём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Літаратурнай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працай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займаецца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1953 г.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П</w:t>
      </w:r>
      <w:proofErr w:type="gramEnd"/>
      <w:r w:rsidRPr="00B40A51">
        <w:rPr>
          <w:rFonts w:ascii="Times New Roman" w:hAnsi="Times New Roman"/>
          <w:sz w:val="28"/>
          <w:szCs w:val="28"/>
        </w:rPr>
        <w:t>ісала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нарысы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артыкулы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У 1959 г. </w:t>
      </w:r>
      <w:proofErr w:type="spellStart"/>
      <w:r w:rsidRPr="00B40A51">
        <w:rPr>
          <w:rFonts w:ascii="Times New Roman" w:hAnsi="Times New Roman"/>
          <w:sz w:val="28"/>
          <w:szCs w:val="28"/>
        </w:rPr>
        <w:t>апублікавала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першае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апавяданне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аповесцей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дзяцей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0A51">
        <w:rPr>
          <w:rFonts w:ascii="Times New Roman" w:hAnsi="Times New Roman"/>
          <w:sz w:val="28"/>
          <w:szCs w:val="28"/>
        </w:rPr>
        <w:t>Маланка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ўначы</w:t>
      </w:r>
      <w:proofErr w:type="spellEnd"/>
      <w:r w:rsidRPr="00B40A51">
        <w:rPr>
          <w:rFonts w:ascii="Times New Roman" w:hAnsi="Times New Roman"/>
          <w:sz w:val="28"/>
          <w:szCs w:val="28"/>
        </w:rPr>
        <w:t>» (1963), «</w:t>
      </w:r>
      <w:proofErr w:type="spellStart"/>
      <w:r w:rsidRPr="00B40A51">
        <w:rPr>
          <w:rFonts w:ascii="Times New Roman" w:hAnsi="Times New Roman"/>
          <w:sz w:val="28"/>
          <w:szCs w:val="28"/>
        </w:rPr>
        <w:t>Малюнак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снезе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» (1969), «Я еду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вярблюдзе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» (1970), «Бывай, </w:t>
      </w:r>
      <w:proofErr w:type="spellStart"/>
      <w:r w:rsidRPr="00B40A51">
        <w:rPr>
          <w:rFonts w:ascii="Times New Roman" w:hAnsi="Times New Roman"/>
          <w:sz w:val="28"/>
          <w:szCs w:val="28"/>
        </w:rPr>
        <w:t>Грушаўка</w:t>
      </w:r>
      <w:proofErr w:type="spellEnd"/>
      <w:r w:rsidRPr="00B40A51">
        <w:rPr>
          <w:rFonts w:ascii="Times New Roman" w:hAnsi="Times New Roman"/>
          <w:sz w:val="28"/>
          <w:szCs w:val="28"/>
        </w:rPr>
        <w:t>» (1979), «</w:t>
      </w:r>
      <w:proofErr w:type="spellStart"/>
      <w:r w:rsidRPr="00B40A51">
        <w:rPr>
          <w:rFonts w:ascii="Times New Roman" w:hAnsi="Times New Roman"/>
          <w:sz w:val="28"/>
          <w:szCs w:val="28"/>
        </w:rPr>
        <w:t>Юныя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назаўсёды</w:t>
      </w:r>
      <w:proofErr w:type="spellEnd"/>
      <w:r w:rsidRPr="00B40A51">
        <w:rPr>
          <w:rFonts w:ascii="Times New Roman" w:hAnsi="Times New Roman"/>
          <w:sz w:val="28"/>
          <w:szCs w:val="28"/>
        </w:rPr>
        <w:t>» (1983), «</w:t>
      </w:r>
      <w:proofErr w:type="spellStart"/>
      <w:r w:rsidRPr="00B40A51">
        <w:rPr>
          <w:rFonts w:ascii="Times New Roman" w:hAnsi="Times New Roman"/>
          <w:sz w:val="28"/>
          <w:szCs w:val="28"/>
        </w:rPr>
        <w:t>Крылы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або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Адзін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год з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жыцця</w:t>
      </w:r>
      <w:proofErr w:type="spellEnd"/>
      <w:proofErr w:type="gramStart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</w:t>
      </w:r>
      <w:proofErr w:type="gramEnd"/>
      <w:r w:rsidRPr="00B40A51">
        <w:rPr>
          <w:rFonts w:ascii="Times New Roman" w:hAnsi="Times New Roman"/>
          <w:sz w:val="28"/>
          <w:szCs w:val="28"/>
        </w:rPr>
        <w:t>італя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Пятроўскага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» (1987). У 1986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выйшла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0A51">
        <w:rPr>
          <w:rFonts w:ascii="Times New Roman" w:hAnsi="Times New Roman"/>
          <w:sz w:val="28"/>
          <w:szCs w:val="28"/>
        </w:rPr>
        <w:t>Выбранае</w:t>
      </w:r>
      <w:proofErr w:type="spellEnd"/>
      <w:r w:rsidRPr="00B40A51">
        <w:rPr>
          <w:rFonts w:ascii="Times New Roman" w:hAnsi="Times New Roman"/>
          <w:sz w:val="28"/>
          <w:szCs w:val="28"/>
        </w:rPr>
        <w:t>».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Дзякуй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40A51">
        <w:rPr>
          <w:rFonts w:ascii="Times New Roman" w:hAnsi="Times New Roman"/>
          <w:sz w:val="28"/>
          <w:szCs w:val="28"/>
        </w:rPr>
        <w:t>вашы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Давайце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мы </w:t>
      </w:r>
      <w:proofErr w:type="spellStart"/>
      <w:r w:rsidRPr="00B40A51">
        <w:rPr>
          <w:rFonts w:ascii="Times New Roman" w:hAnsi="Times New Roman"/>
          <w:sz w:val="28"/>
          <w:szCs w:val="28"/>
        </w:rPr>
        <w:t>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размесцім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нашай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выставе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побач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кнігамі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зараз, перш </w:t>
      </w:r>
      <w:proofErr w:type="spellStart"/>
      <w:r w:rsidRPr="00B40A51">
        <w:rPr>
          <w:rFonts w:ascii="Times New Roman" w:hAnsi="Times New Roman"/>
          <w:sz w:val="28"/>
          <w:szCs w:val="28"/>
        </w:rPr>
        <w:t>чым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перайсці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я </w:t>
      </w:r>
      <w:proofErr w:type="spellStart"/>
      <w:r w:rsidRPr="00B40A51">
        <w:rPr>
          <w:rFonts w:ascii="Times New Roman" w:hAnsi="Times New Roman"/>
          <w:sz w:val="28"/>
          <w:szCs w:val="28"/>
        </w:rPr>
        <w:lastRenderedPageBreak/>
        <w:t>прапаную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B40A51">
        <w:rPr>
          <w:rFonts w:ascii="Times New Roman" w:hAnsi="Times New Roman"/>
          <w:sz w:val="28"/>
          <w:szCs w:val="28"/>
        </w:rPr>
        <w:t>адгадаць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загадку.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Ад ЯЕ </w:t>
      </w:r>
      <w:proofErr w:type="spellStart"/>
      <w:r w:rsidRPr="00B40A51">
        <w:rPr>
          <w:rFonts w:ascii="Times New Roman" w:hAnsi="Times New Roman"/>
          <w:sz w:val="28"/>
          <w:szCs w:val="28"/>
        </w:rPr>
        <w:t>хмурны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дзень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святлей</w:t>
      </w:r>
      <w:proofErr w:type="spellEnd"/>
      <w:r w:rsidRPr="00B40A51">
        <w:rPr>
          <w:rFonts w:ascii="Times New Roman" w:hAnsi="Times New Roman"/>
          <w:sz w:val="28"/>
          <w:szCs w:val="28"/>
        </w:rPr>
        <w:t>,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Ад ЯЕ ў </w:t>
      </w:r>
      <w:proofErr w:type="gramStart"/>
      <w:r w:rsidRPr="00B40A51">
        <w:rPr>
          <w:rFonts w:ascii="Times New Roman" w:hAnsi="Times New Roman"/>
          <w:sz w:val="28"/>
          <w:szCs w:val="28"/>
        </w:rPr>
        <w:t>небе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вясёлка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прачнецца</w:t>
      </w:r>
      <w:proofErr w:type="spellEnd"/>
      <w:r w:rsidRPr="00B40A51">
        <w:rPr>
          <w:rFonts w:ascii="Times New Roman" w:hAnsi="Times New Roman"/>
          <w:sz w:val="28"/>
          <w:szCs w:val="28"/>
        </w:rPr>
        <w:t>…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Падзяліся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ЁЮ </w:t>
      </w:r>
      <w:proofErr w:type="spellStart"/>
      <w:r w:rsidRPr="00B40A51">
        <w:rPr>
          <w:rFonts w:ascii="Times New Roman" w:hAnsi="Times New Roman"/>
          <w:sz w:val="28"/>
          <w:szCs w:val="28"/>
        </w:rPr>
        <w:t>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сваімі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сябрамі</w:t>
      </w:r>
      <w:proofErr w:type="spellEnd"/>
      <w:r w:rsidRPr="00B40A51">
        <w:rPr>
          <w:rFonts w:ascii="Times New Roman" w:hAnsi="Times New Roman"/>
          <w:sz w:val="28"/>
          <w:szCs w:val="28"/>
        </w:rPr>
        <w:t>,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І ЯНА да </w:t>
      </w:r>
      <w:proofErr w:type="spellStart"/>
      <w:r w:rsidRPr="00B40A51">
        <w:rPr>
          <w:rFonts w:ascii="Times New Roman" w:hAnsi="Times New Roman"/>
          <w:sz w:val="28"/>
          <w:szCs w:val="28"/>
        </w:rPr>
        <w:t>цябе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не раз </w:t>
      </w:r>
      <w:proofErr w:type="spellStart"/>
      <w:r w:rsidRPr="00B40A51">
        <w:rPr>
          <w:rFonts w:ascii="Times New Roman" w:hAnsi="Times New Roman"/>
          <w:sz w:val="28"/>
          <w:szCs w:val="28"/>
        </w:rPr>
        <w:t>яшчэ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вернецца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ўсмешка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Малайцы. </w:t>
      </w:r>
      <w:proofErr w:type="spellStart"/>
      <w:r w:rsidRPr="00B40A51">
        <w:rPr>
          <w:rFonts w:ascii="Times New Roman" w:hAnsi="Times New Roman"/>
          <w:sz w:val="28"/>
          <w:szCs w:val="28"/>
        </w:rPr>
        <w:t>Сапраўды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ўсмешка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спяваў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маленькі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Янот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0A51">
        <w:rPr>
          <w:rFonts w:ascii="Times New Roman" w:hAnsi="Times New Roman"/>
          <w:sz w:val="28"/>
          <w:szCs w:val="28"/>
        </w:rPr>
        <w:t>мультфільме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Памятаеце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А як вы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л</w:t>
      </w:r>
      <w:proofErr w:type="gramEnd"/>
      <w:r w:rsidRPr="00B40A51">
        <w:rPr>
          <w:rFonts w:ascii="Times New Roman" w:hAnsi="Times New Roman"/>
          <w:sz w:val="28"/>
          <w:szCs w:val="28"/>
        </w:rPr>
        <w:t>ічыце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такое </w:t>
      </w:r>
      <w:proofErr w:type="spellStart"/>
      <w:r w:rsidRPr="00B40A51">
        <w:rPr>
          <w:rFonts w:ascii="Times New Roman" w:hAnsi="Times New Roman"/>
          <w:sz w:val="28"/>
          <w:szCs w:val="28"/>
        </w:rPr>
        <w:t>ўсмешка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навошта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B40A51">
        <w:rPr>
          <w:rFonts w:ascii="Times New Roman" w:hAnsi="Times New Roman"/>
          <w:sz w:val="28"/>
          <w:szCs w:val="28"/>
        </w:rPr>
        <w:t>неабходна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нашым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жыцці</w:t>
      </w:r>
      <w:proofErr w:type="spellEnd"/>
      <w:r w:rsidRPr="00B40A51">
        <w:rPr>
          <w:rFonts w:ascii="Times New Roman" w:hAnsi="Times New Roman"/>
          <w:sz w:val="28"/>
          <w:szCs w:val="28"/>
        </w:rPr>
        <w:t>? (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Разважанні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Чытанне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праверка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першаснага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ўспрымання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 зараз мы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пачнём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знаёмства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“Усмешка”. </w:t>
      </w:r>
      <w:proofErr w:type="spellStart"/>
      <w:r w:rsidRPr="00B40A51">
        <w:rPr>
          <w:rFonts w:ascii="Times New Roman" w:hAnsi="Times New Roman"/>
          <w:sz w:val="28"/>
          <w:szCs w:val="28"/>
        </w:rPr>
        <w:t>Слухайце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ўважліва</w:t>
      </w:r>
      <w:proofErr w:type="spellEnd"/>
      <w:r w:rsidRPr="00B40A51">
        <w:rPr>
          <w:rFonts w:ascii="Times New Roman" w:hAnsi="Times New Roman"/>
          <w:sz w:val="28"/>
          <w:szCs w:val="28"/>
        </w:rPr>
        <w:t>. (</w:t>
      </w:r>
      <w:proofErr w:type="spellStart"/>
      <w:r w:rsidRPr="00B40A51">
        <w:rPr>
          <w:rFonts w:ascii="Times New Roman" w:hAnsi="Times New Roman"/>
          <w:sz w:val="28"/>
          <w:szCs w:val="28"/>
        </w:rPr>
        <w:t>Настаўнік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B40A51">
        <w:rPr>
          <w:rFonts w:ascii="Times New Roman" w:hAnsi="Times New Roman"/>
          <w:sz w:val="28"/>
          <w:szCs w:val="28"/>
        </w:rPr>
        <w:t>Вось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праслухалі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спадабалася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вам?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Як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лічыце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назвала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“Усмешка”?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значыць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40A51">
        <w:rPr>
          <w:rFonts w:ascii="Times New Roman" w:hAnsi="Times New Roman"/>
          <w:sz w:val="28"/>
          <w:szCs w:val="28"/>
        </w:rPr>
        <w:t>Рабіць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”? </w:t>
      </w:r>
      <w:proofErr w:type="spellStart"/>
      <w:r w:rsidRPr="00B40A51">
        <w:rPr>
          <w:rFonts w:ascii="Times New Roman" w:hAnsi="Times New Roman"/>
          <w:sz w:val="28"/>
          <w:szCs w:val="28"/>
        </w:rPr>
        <w:t>Каго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называюць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добрым </w:t>
      </w:r>
      <w:proofErr w:type="spellStart"/>
      <w:r w:rsidRPr="00B40A51">
        <w:rPr>
          <w:rFonts w:ascii="Times New Roman" w:hAnsi="Times New Roman"/>
          <w:sz w:val="28"/>
          <w:szCs w:val="28"/>
        </w:rPr>
        <w:t>чалавекам</w:t>
      </w:r>
      <w:proofErr w:type="spellEnd"/>
      <w:r w:rsidRPr="00B40A51">
        <w:rPr>
          <w:rFonts w:ascii="Times New Roman" w:hAnsi="Times New Roman"/>
          <w:sz w:val="28"/>
          <w:szCs w:val="28"/>
        </w:rPr>
        <w:t>? (</w:t>
      </w:r>
      <w:proofErr w:type="spellStart"/>
      <w:r w:rsidRPr="00B40A51">
        <w:rPr>
          <w:rFonts w:ascii="Times New Roman" w:hAnsi="Times New Roman"/>
          <w:sz w:val="28"/>
          <w:szCs w:val="28"/>
        </w:rPr>
        <w:t>Адказы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Паўторнае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Слоўн</w:t>
      </w:r>
      <w:proofErr w:type="gramEnd"/>
      <w:r w:rsidRPr="00B40A51">
        <w:rPr>
          <w:rFonts w:ascii="Times New Roman" w:hAnsi="Times New Roman"/>
          <w:sz w:val="28"/>
          <w:szCs w:val="28"/>
        </w:rPr>
        <w:t>ікавая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работа.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 зараз я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прапаную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самастойна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прачытаць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звярнуць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увагу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незразумелыя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словы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Трымцець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A51">
        <w:rPr>
          <w:rFonts w:ascii="Times New Roman" w:hAnsi="Times New Roman"/>
          <w:sz w:val="28"/>
          <w:szCs w:val="28"/>
        </w:rPr>
        <w:t>дрыжаць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плёткі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A51">
        <w:rPr>
          <w:rFonts w:ascii="Times New Roman" w:hAnsi="Times New Roman"/>
          <w:sz w:val="28"/>
          <w:szCs w:val="28"/>
        </w:rPr>
        <w:t>сплетні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комін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A51">
        <w:rPr>
          <w:rFonts w:ascii="Times New Roman" w:hAnsi="Times New Roman"/>
          <w:sz w:val="28"/>
          <w:szCs w:val="28"/>
        </w:rPr>
        <w:t>дымавая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труба.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Аналіз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Аб </w:t>
      </w:r>
      <w:proofErr w:type="spellStart"/>
      <w:r w:rsidRPr="00B40A51">
        <w:rPr>
          <w:rFonts w:ascii="Times New Roman" w:hAnsi="Times New Roman"/>
          <w:sz w:val="28"/>
          <w:szCs w:val="28"/>
        </w:rPr>
        <w:t>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гаворыцца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казцы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Аб </w:t>
      </w:r>
      <w:proofErr w:type="gramStart"/>
      <w:r w:rsidRPr="00B40A51">
        <w:rPr>
          <w:rFonts w:ascii="Times New Roman" w:hAnsi="Times New Roman"/>
          <w:sz w:val="28"/>
          <w:szCs w:val="28"/>
        </w:rPr>
        <w:t>злым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шчаслівых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людзях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>злы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вырашыў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наведацца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даведаўся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жывуць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шчаслівыя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B40A51">
        <w:rPr>
          <w:rFonts w:ascii="Times New Roman" w:hAnsi="Times New Roman"/>
          <w:sz w:val="28"/>
          <w:szCs w:val="28"/>
        </w:rPr>
        <w:t>вырашыў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адабраць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0A51">
        <w:rPr>
          <w:rFonts w:ascii="Times New Roman" w:hAnsi="Times New Roman"/>
          <w:sz w:val="28"/>
          <w:szCs w:val="28"/>
        </w:rPr>
        <w:t>іх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усмешкі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чынам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спрабаваў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здабыць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усмешку?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яго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Адабраць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украсці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купіць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параіў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>добры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чалавек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чынам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магчыма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здабыць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усмешку?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Чалавек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параіў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рабіць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Усмешку </w:t>
      </w:r>
      <w:proofErr w:type="spellStart"/>
      <w:r w:rsidRPr="00B40A51">
        <w:rPr>
          <w:rFonts w:ascii="Times New Roman" w:hAnsi="Times New Roman"/>
          <w:sz w:val="28"/>
          <w:szCs w:val="28"/>
        </w:rPr>
        <w:t>можна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40A51">
        <w:rPr>
          <w:rFonts w:ascii="Times New Roman" w:hAnsi="Times New Roman"/>
          <w:sz w:val="28"/>
          <w:szCs w:val="28"/>
        </w:rPr>
        <w:t>добрыя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справы.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нарэшце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зрабіў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дапамог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маленькай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дзяўчынцы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40A51">
        <w:rPr>
          <w:rFonts w:ascii="Times New Roman" w:hAnsi="Times New Roman"/>
          <w:sz w:val="28"/>
          <w:szCs w:val="28"/>
        </w:rPr>
        <w:t>яна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падаравала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яму </w:t>
      </w:r>
      <w:proofErr w:type="spellStart"/>
      <w:r w:rsidRPr="00B40A51">
        <w:rPr>
          <w:rFonts w:ascii="Times New Roman" w:hAnsi="Times New Roman"/>
          <w:sz w:val="28"/>
          <w:szCs w:val="28"/>
        </w:rPr>
        <w:t>ўсмешку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добрым і </w:t>
      </w:r>
      <w:proofErr w:type="spellStart"/>
      <w:r w:rsidRPr="00B40A51">
        <w:rPr>
          <w:rFonts w:ascii="Times New Roman" w:hAnsi="Times New Roman"/>
          <w:sz w:val="28"/>
          <w:szCs w:val="28"/>
        </w:rPr>
        <w:t>шчаслівым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Творчая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работа над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творам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Разгледзьце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ласка,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малюнак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Знайдзіце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тэксце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апісанне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малюнка</w:t>
      </w:r>
      <w:proofErr w:type="spellEnd"/>
      <w:r w:rsidRPr="00B40A51">
        <w:rPr>
          <w:rFonts w:ascii="Times New Roman" w:hAnsi="Times New Roman"/>
          <w:sz w:val="28"/>
          <w:szCs w:val="28"/>
        </w:rPr>
        <w:t>. (</w:t>
      </w:r>
      <w:proofErr w:type="spellStart"/>
      <w:r w:rsidRPr="00B40A51">
        <w:rPr>
          <w:rFonts w:ascii="Times New Roman" w:hAnsi="Times New Roman"/>
          <w:sz w:val="28"/>
          <w:szCs w:val="28"/>
        </w:rPr>
        <w:t>Дзеці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зачытваюць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месца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дзе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гаворыцца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ляцеў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.)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малюнку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мы </w:t>
      </w:r>
      <w:proofErr w:type="spellStart"/>
      <w:r w:rsidRPr="00B40A51">
        <w:rPr>
          <w:rFonts w:ascii="Times New Roman" w:hAnsi="Times New Roman"/>
          <w:sz w:val="28"/>
          <w:szCs w:val="28"/>
        </w:rPr>
        <w:t>бачым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як бы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намалявалі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днём,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калі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напоўнены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шчаслівымі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людзьмі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Знайдзіце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тэксце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апісанне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вусна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намалюйце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яго</w:t>
      </w:r>
      <w:proofErr w:type="spellEnd"/>
      <w:r w:rsidRPr="00B40A51">
        <w:rPr>
          <w:rFonts w:ascii="Times New Roman" w:hAnsi="Times New Roman"/>
          <w:sz w:val="28"/>
          <w:szCs w:val="28"/>
        </w:rPr>
        <w:t>. (</w:t>
      </w:r>
      <w:proofErr w:type="spellStart"/>
      <w:r w:rsidRPr="00B40A51">
        <w:rPr>
          <w:rFonts w:ascii="Times New Roman" w:hAnsi="Times New Roman"/>
          <w:sz w:val="28"/>
          <w:szCs w:val="28"/>
        </w:rPr>
        <w:t>Дзеці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маляўніча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апісваюць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яго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жыхарамі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звяртаючы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ўвагу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тое,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робяць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шчаслівыя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 зараз мы </w:t>
      </w:r>
      <w:proofErr w:type="spellStart"/>
      <w:r w:rsidRPr="00B40A51">
        <w:rPr>
          <w:rFonts w:ascii="Times New Roman" w:hAnsi="Times New Roman"/>
          <w:sz w:val="28"/>
          <w:szCs w:val="28"/>
        </w:rPr>
        <w:t>пагуляем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гульню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40A51">
        <w:rPr>
          <w:rFonts w:ascii="Times New Roman" w:hAnsi="Times New Roman"/>
          <w:sz w:val="28"/>
          <w:szCs w:val="28"/>
        </w:rPr>
        <w:t>Цёмная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лашадка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”.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картках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напісаны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характарызуюць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кагосьці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павінны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вызначыць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каго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характарыстыка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B40A51">
        <w:rPr>
          <w:rFonts w:ascii="Times New Roman" w:hAnsi="Times New Roman"/>
          <w:sz w:val="28"/>
          <w:szCs w:val="28"/>
        </w:rPr>
        <w:t>даказаць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сваімі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радкамі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тэксту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Шчаслівы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радасны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злы, </w:t>
      </w:r>
      <w:proofErr w:type="spellStart"/>
      <w:r w:rsidRPr="00B40A51">
        <w:rPr>
          <w:rFonts w:ascii="Times New Roman" w:hAnsi="Times New Roman"/>
          <w:sz w:val="28"/>
          <w:szCs w:val="28"/>
        </w:rPr>
        <w:t>харошы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вясёлы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страшны, </w:t>
      </w:r>
      <w:proofErr w:type="spellStart"/>
      <w:r w:rsidRPr="00B40A51">
        <w:rPr>
          <w:rFonts w:ascii="Times New Roman" w:hAnsi="Times New Roman"/>
          <w:sz w:val="28"/>
          <w:szCs w:val="28"/>
        </w:rPr>
        <w:t>зморшчаны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добры, </w:t>
      </w:r>
      <w:proofErr w:type="spellStart"/>
      <w:r w:rsidRPr="00B40A51">
        <w:rPr>
          <w:rFonts w:ascii="Times New Roman" w:hAnsi="Times New Roman"/>
          <w:sz w:val="28"/>
          <w:szCs w:val="28"/>
        </w:rPr>
        <w:t>дрэнны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прыветны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засмучаны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(</w:t>
      </w:r>
      <w:proofErr w:type="spellStart"/>
      <w:r w:rsidRPr="00B40A51">
        <w:rPr>
          <w:rFonts w:ascii="Times New Roman" w:hAnsi="Times New Roman"/>
          <w:sz w:val="28"/>
          <w:szCs w:val="28"/>
        </w:rPr>
        <w:t>Адказы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Характарыстыкі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запісваюцца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дошцы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два </w:t>
      </w:r>
      <w:proofErr w:type="spellStart"/>
      <w:r w:rsidRPr="00B40A51">
        <w:rPr>
          <w:rFonts w:ascii="Times New Roman" w:hAnsi="Times New Roman"/>
          <w:sz w:val="28"/>
          <w:szCs w:val="28"/>
        </w:rPr>
        <w:t>слупкі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быў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стаў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Малайцы. Добра </w:t>
      </w:r>
      <w:proofErr w:type="spellStart"/>
      <w:r w:rsidRPr="00B40A51">
        <w:rPr>
          <w:rFonts w:ascii="Times New Roman" w:hAnsi="Times New Roman"/>
          <w:sz w:val="28"/>
          <w:szCs w:val="28"/>
        </w:rPr>
        <w:t>справі</w:t>
      </w:r>
      <w:proofErr w:type="gramStart"/>
      <w:r w:rsidRPr="00B40A51">
        <w:rPr>
          <w:rFonts w:ascii="Times New Roman" w:hAnsi="Times New Roman"/>
          <w:sz w:val="28"/>
          <w:szCs w:val="28"/>
        </w:rPr>
        <w:t>л</w:t>
      </w:r>
      <w:proofErr w:type="gramEnd"/>
      <w:r w:rsidRPr="00B40A51">
        <w:rPr>
          <w:rFonts w:ascii="Times New Roman" w:hAnsi="Times New Roman"/>
          <w:sz w:val="28"/>
          <w:szCs w:val="28"/>
        </w:rPr>
        <w:t>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0A5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40A51">
        <w:rPr>
          <w:rFonts w:ascii="Times New Roman" w:hAnsi="Times New Roman"/>
          <w:sz w:val="28"/>
          <w:szCs w:val="28"/>
        </w:rPr>
        <w:t>цяпер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паспрабуем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прачытаць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твор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выразна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па ролях,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перадаць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сваім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чытаннем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настрой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характар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герояў</w:t>
      </w:r>
      <w:proofErr w:type="spellEnd"/>
      <w:r w:rsidRPr="00B40A51">
        <w:rPr>
          <w:rFonts w:ascii="Times New Roman" w:hAnsi="Times New Roman"/>
          <w:sz w:val="28"/>
          <w:szCs w:val="28"/>
        </w:rPr>
        <w:t>. (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па ролях.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Выбарачнае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дыялога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  <w:proofErr w:type="gramEnd"/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Добра ў вас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зараз </w:t>
      </w:r>
      <w:proofErr w:type="spellStart"/>
      <w:r w:rsidRPr="00B40A51">
        <w:rPr>
          <w:rFonts w:ascii="Times New Roman" w:hAnsi="Times New Roman"/>
          <w:sz w:val="28"/>
          <w:szCs w:val="28"/>
        </w:rPr>
        <w:t>паспрабуйце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намаляваць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вусны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псіхалагічны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партрэт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выкарыстоўваючы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запісаныя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дошцы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lastRenderedPageBreak/>
        <w:t>характарыстыкі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быў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стаў</w:t>
      </w:r>
      <w:proofErr w:type="spellEnd"/>
      <w:r w:rsidRPr="00B40A51">
        <w:rPr>
          <w:rFonts w:ascii="Times New Roman" w:hAnsi="Times New Roman"/>
          <w:sz w:val="28"/>
          <w:szCs w:val="28"/>
        </w:rPr>
        <w:t>. (</w:t>
      </w:r>
      <w:proofErr w:type="spellStart"/>
      <w:r w:rsidRPr="00B40A51">
        <w:rPr>
          <w:rFonts w:ascii="Times New Roman" w:hAnsi="Times New Roman"/>
          <w:sz w:val="28"/>
          <w:szCs w:val="28"/>
        </w:rPr>
        <w:t>Вуснаемаляванне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псіхалагічнага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партрэту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героя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вучнямі</w:t>
      </w:r>
      <w:proofErr w:type="spellEnd"/>
      <w:r w:rsidRPr="00B40A51">
        <w:rPr>
          <w:rFonts w:ascii="Times New Roman" w:hAnsi="Times New Roman"/>
          <w:sz w:val="28"/>
          <w:szCs w:val="28"/>
        </w:rPr>
        <w:t>.)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Сапраўды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ўдалося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ператварыцца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злога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добрага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дзякуючы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атрымалася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пераўтварэнне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Раскажыце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40A51">
        <w:rPr>
          <w:rFonts w:ascii="Times New Roman" w:hAnsi="Times New Roman"/>
          <w:sz w:val="28"/>
          <w:szCs w:val="28"/>
        </w:rPr>
        <w:t>у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момант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здарыўся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цуд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Зап</w:t>
      </w:r>
      <w:proofErr w:type="gramEnd"/>
      <w:r w:rsidRPr="00B40A51">
        <w:rPr>
          <w:rFonts w:ascii="Times New Roman" w:hAnsi="Times New Roman"/>
          <w:sz w:val="28"/>
          <w:szCs w:val="28"/>
        </w:rPr>
        <w:t>ішыце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дошцы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паміж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двума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слупкамі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цудоўныя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могуць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перамагчы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зло. </w:t>
      </w:r>
      <w:proofErr w:type="gramStart"/>
      <w:r w:rsidRPr="00B40A51">
        <w:rPr>
          <w:rFonts w:ascii="Times New Roman" w:hAnsi="Times New Roman"/>
          <w:sz w:val="28"/>
          <w:szCs w:val="28"/>
        </w:rPr>
        <w:t>(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пераказваюць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здарэнне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0A51">
        <w:rPr>
          <w:rFonts w:ascii="Times New Roman" w:hAnsi="Times New Roman"/>
          <w:sz w:val="28"/>
          <w:szCs w:val="28"/>
        </w:rPr>
        <w:t>маленькай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дзяўчынкай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40A51">
        <w:rPr>
          <w:rFonts w:ascii="Times New Roman" w:hAnsi="Times New Roman"/>
          <w:sz w:val="28"/>
          <w:szCs w:val="28"/>
        </w:rPr>
        <w:t>дошцы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запісваюць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дабро</w:t>
      </w:r>
      <w:proofErr w:type="spellEnd"/>
      <w:r w:rsidRPr="00B40A51">
        <w:rPr>
          <w:rFonts w:ascii="Times New Roman" w:hAnsi="Times New Roman"/>
          <w:sz w:val="28"/>
          <w:szCs w:val="28"/>
        </w:rPr>
        <w:t>”, “добрая справа”, “усмешка”.)</w:t>
      </w:r>
      <w:proofErr w:type="gramEnd"/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0A51">
        <w:rPr>
          <w:rFonts w:ascii="Times New Roman" w:hAnsi="Times New Roman"/>
          <w:sz w:val="28"/>
          <w:szCs w:val="28"/>
        </w:rPr>
        <w:t>Вось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мы з </w:t>
      </w:r>
      <w:proofErr w:type="spellStart"/>
      <w:r w:rsidRPr="00B40A51">
        <w:rPr>
          <w:rFonts w:ascii="Times New Roman" w:hAnsi="Times New Roman"/>
          <w:sz w:val="28"/>
          <w:szCs w:val="28"/>
        </w:rPr>
        <w:t>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даведаліся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тых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цудоўных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рэчах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могуць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перамагчы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зло. А </w:t>
      </w:r>
      <w:proofErr w:type="spellStart"/>
      <w:r w:rsidRPr="00B40A51">
        <w:rPr>
          <w:rFonts w:ascii="Times New Roman" w:hAnsi="Times New Roman"/>
          <w:sz w:val="28"/>
          <w:szCs w:val="28"/>
        </w:rPr>
        <w:t>ці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можа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здарыцца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падобны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цуд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0A51">
        <w:rPr>
          <w:rFonts w:ascii="Times New Roman" w:hAnsi="Times New Roman"/>
          <w:sz w:val="28"/>
          <w:szCs w:val="28"/>
        </w:rPr>
        <w:t>сапраўдным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жыцці</w:t>
      </w:r>
      <w:proofErr w:type="spellEnd"/>
      <w:r w:rsidRPr="00B40A51">
        <w:rPr>
          <w:rFonts w:ascii="Times New Roman" w:hAnsi="Times New Roman"/>
          <w:sz w:val="28"/>
          <w:szCs w:val="28"/>
        </w:rPr>
        <w:t>? (</w:t>
      </w:r>
      <w:proofErr w:type="spellStart"/>
      <w:r w:rsidRPr="00B40A51">
        <w:rPr>
          <w:rFonts w:ascii="Times New Roman" w:hAnsi="Times New Roman"/>
          <w:sz w:val="28"/>
          <w:szCs w:val="28"/>
        </w:rPr>
        <w:t>Разважанні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вучняў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Падумайце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прыказкі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прымаўкі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падыходзяць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гэтай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40A51">
        <w:rPr>
          <w:rFonts w:ascii="Times New Roman" w:hAnsi="Times New Roman"/>
          <w:sz w:val="28"/>
          <w:szCs w:val="28"/>
        </w:rPr>
        <w:t>гукнеш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B40A51">
        <w:rPr>
          <w:rFonts w:ascii="Times New Roman" w:hAnsi="Times New Roman"/>
          <w:sz w:val="28"/>
          <w:szCs w:val="28"/>
        </w:rPr>
        <w:t>адгукнецца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0A51">
        <w:rPr>
          <w:rFonts w:ascii="Times New Roman" w:hAnsi="Times New Roman"/>
          <w:sz w:val="28"/>
          <w:szCs w:val="28"/>
        </w:rPr>
        <w:t>З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пазнаешся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такім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станешся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B40A51">
        <w:rPr>
          <w:rFonts w:ascii="Times New Roman" w:hAnsi="Times New Roman"/>
          <w:sz w:val="28"/>
          <w:szCs w:val="28"/>
        </w:rPr>
        <w:t>пазнаўшы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бяды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40A51">
        <w:rPr>
          <w:rFonts w:ascii="Times New Roman" w:hAnsi="Times New Roman"/>
          <w:sz w:val="28"/>
          <w:szCs w:val="28"/>
        </w:rPr>
        <w:t>ўчуеш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Добрае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B40A51">
        <w:rPr>
          <w:rFonts w:ascii="Times New Roman" w:hAnsi="Times New Roman"/>
          <w:sz w:val="28"/>
          <w:szCs w:val="28"/>
        </w:rPr>
        <w:t>даражэй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40A51">
        <w:rPr>
          <w:rFonts w:ascii="Times New Roman" w:hAnsi="Times New Roman"/>
          <w:sz w:val="28"/>
          <w:szCs w:val="28"/>
        </w:rPr>
        <w:t>багацце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Слухайся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>добрых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людзей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на шлях </w:t>
      </w:r>
      <w:proofErr w:type="spellStart"/>
      <w:r w:rsidRPr="00B40A51">
        <w:rPr>
          <w:rFonts w:ascii="Times New Roman" w:hAnsi="Times New Roman"/>
          <w:sz w:val="28"/>
          <w:szCs w:val="28"/>
        </w:rPr>
        <w:t>навядуць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0A51">
        <w:rPr>
          <w:rFonts w:ascii="Times New Roman" w:hAnsi="Times New Roman"/>
          <w:sz w:val="28"/>
          <w:szCs w:val="28"/>
        </w:rPr>
        <w:t>Худа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хто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дабра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40A51">
        <w:rPr>
          <w:rFonts w:ascii="Times New Roman" w:hAnsi="Times New Roman"/>
          <w:sz w:val="28"/>
          <w:szCs w:val="28"/>
        </w:rPr>
        <w:t>робіць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нікому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0A51">
        <w:rPr>
          <w:rFonts w:ascii="Times New Roman" w:hAnsi="Times New Roman"/>
          <w:sz w:val="28"/>
          <w:szCs w:val="28"/>
        </w:rPr>
        <w:t>Злы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40A51">
        <w:rPr>
          <w:rFonts w:ascii="Times New Roman" w:hAnsi="Times New Roman"/>
          <w:sz w:val="28"/>
          <w:szCs w:val="28"/>
        </w:rPr>
        <w:t>верыць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што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ёсць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добрыя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Стаўся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людзей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так, як </w:t>
      </w:r>
      <w:proofErr w:type="spellStart"/>
      <w:r w:rsidRPr="00B40A51">
        <w:rPr>
          <w:rFonts w:ascii="Times New Roman" w:hAnsi="Times New Roman"/>
          <w:sz w:val="28"/>
          <w:szCs w:val="28"/>
        </w:rPr>
        <w:t>жадаеш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каб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ставіліся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цябе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Выні</w:t>
      </w:r>
      <w:proofErr w:type="gramStart"/>
      <w:r w:rsidRPr="00B40A51">
        <w:rPr>
          <w:rFonts w:ascii="Times New Roman" w:hAnsi="Times New Roman"/>
          <w:sz w:val="28"/>
          <w:szCs w:val="28"/>
        </w:rPr>
        <w:t>к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ўрока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A51">
        <w:rPr>
          <w:rFonts w:ascii="Times New Roman" w:hAnsi="Times New Roman"/>
          <w:sz w:val="28"/>
          <w:szCs w:val="28"/>
        </w:rPr>
        <w:t>Дамашняе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заданне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А зараз я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прапаную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B40A51">
        <w:rPr>
          <w:rFonts w:ascii="Times New Roman" w:hAnsi="Times New Roman"/>
          <w:sz w:val="28"/>
          <w:szCs w:val="28"/>
        </w:rPr>
        <w:t>адказаць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пытанні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невялікага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тэста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A51">
        <w:rPr>
          <w:rFonts w:ascii="Times New Roman" w:hAnsi="Times New Roman"/>
          <w:sz w:val="28"/>
          <w:szCs w:val="28"/>
        </w:rPr>
        <w:t>Тэст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словамі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можаце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ахарактарызаваць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злога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чараўніка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51">
        <w:rPr>
          <w:rFonts w:ascii="Times New Roman" w:hAnsi="Times New Roman"/>
          <w:sz w:val="28"/>
          <w:szCs w:val="28"/>
        </w:rPr>
        <w:t>злы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прыляцеў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казачны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горад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і як </w:t>
      </w:r>
      <w:proofErr w:type="spellStart"/>
      <w:r w:rsidRPr="00B40A51">
        <w:rPr>
          <w:rFonts w:ascii="Times New Roman" w:hAnsi="Times New Roman"/>
          <w:sz w:val="28"/>
          <w:szCs w:val="28"/>
        </w:rPr>
        <w:t>ён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сябе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паводзіў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Ц</w:t>
      </w:r>
      <w:proofErr w:type="gramEnd"/>
      <w:r w:rsidRPr="00B40A51">
        <w:rPr>
          <w:rFonts w:ascii="Times New Roman" w:hAnsi="Times New Roman"/>
          <w:sz w:val="28"/>
          <w:szCs w:val="28"/>
        </w:rPr>
        <w:t>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змяняліся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вашы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адносіны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0A51">
        <w:rPr>
          <w:rFonts w:ascii="Times New Roman" w:hAnsi="Times New Roman"/>
          <w:sz w:val="28"/>
          <w:szCs w:val="28"/>
        </w:rPr>
        <w:t>ходзе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чытання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4. Аб </w:t>
      </w:r>
      <w:proofErr w:type="spellStart"/>
      <w:r w:rsidRPr="00B40A51">
        <w:rPr>
          <w:rFonts w:ascii="Times New Roman" w:hAnsi="Times New Roman"/>
          <w:sz w:val="28"/>
          <w:szCs w:val="28"/>
        </w:rPr>
        <w:t>чым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хацеў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сказаць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40A51">
        <w:rPr>
          <w:rFonts w:ascii="Times New Roman" w:hAnsi="Times New Roman"/>
          <w:sz w:val="28"/>
          <w:szCs w:val="28"/>
        </w:rPr>
        <w:t>Чаму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B40A51">
        <w:rPr>
          <w:rFonts w:ascii="Times New Roman" w:hAnsi="Times New Roman"/>
          <w:sz w:val="28"/>
          <w:szCs w:val="28"/>
        </w:rPr>
        <w:t>навучыла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Усе </w:t>
      </w:r>
      <w:proofErr w:type="spellStart"/>
      <w:r w:rsidRPr="00B40A51">
        <w:rPr>
          <w:rFonts w:ascii="Times New Roman" w:hAnsi="Times New Roman"/>
          <w:sz w:val="28"/>
          <w:szCs w:val="28"/>
        </w:rPr>
        <w:t>зрабілі</w:t>
      </w:r>
      <w:proofErr w:type="spellEnd"/>
      <w:r w:rsidRPr="00B40A51">
        <w:rPr>
          <w:rFonts w:ascii="Times New Roman" w:hAnsi="Times New Roman"/>
          <w:sz w:val="28"/>
          <w:szCs w:val="28"/>
        </w:rPr>
        <w:t>? Малайцы</w:t>
      </w:r>
      <w:proofErr w:type="gramStart"/>
      <w:r w:rsidRPr="00B40A51">
        <w:rPr>
          <w:rFonts w:ascii="Times New Roman" w:hAnsi="Times New Roman"/>
          <w:sz w:val="28"/>
          <w:szCs w:val="28"/>
        </w:rPr>
        <w:t>.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B40A51">
        <w:rPr>
          <w:rFonts w:ascii="Times New Roman" w:hAnsi="Times New Roman"/>
          <w:sz w:val="28"/>
          <w:szCs w:val="28"/>
        </w:rPr>
        <w:t>т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ак, з </w:t>
      </w:r>
      <w:proofErr w:type="spellStart"/>
      <w:r w:rsidRPr="00B40A51">
        <w:rPr>
          <w:rFonts w:ascii="Times New Roman" w:hAnsi="Times New Roman"/>
          <w:sz w:val="28"/>
          <w:szCs w:val="28"/>
        </w:rPr>
        <w:t>якой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вы </w:t>
      </w:r>
      <w:proofErr w:type="spellStart"/>
      <w:r w:rsidRPr="00B40A51">
        <w:rPr>
          <w:rFonts w:ascii="Times New Roman" w:hAnsi="Times New Roman"/>
          <w:sz w:val="28"/>
          <w:szCs w:val="28"/>
        </w:rPr>
        <w:t>пазнаёміліся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сёння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0A51">
        <w:rPr>
          <w:rFonts w:ascii="Times New Roman" w:hAnsi="Times New Roman"/>
          <w:sz w:val="28"/>
          <w:szCs w:val="28"/>
        </w:rPr>
        <w:t>ўроку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0A51">
        <w:rPr>
          <w:rFonts w:ascii="Times New Roman" w:hAnsi="Times New Roman"/>
          <w:sz w:val="28"/>
          <w:szCs w:val="28"/>
        </w:rPr>
        <w:t>Хто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0A51">
        <w:rPr>
          <w:rFonts w:ascii="Times New Roman" w:hAnsi="Times New Roman"/>
          <w:sz w:val="28"/>
          <w:szCs w:val="28"/>
        </w:rPr>
        <w:t>яе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аўтар</w:t>
      </w:r>
      <w:proofErr w:type="spellEnd"/>
      <w:r w:rsidRPr="00B40A51">
        <w:rPr>
          <w:rFonts w:ascii="Times New Roman" w:hAnsi="Times New Roman"/>
          <w:sz w:val="28"/>
          <w:szCs w:val="28"/>
        </w:rPr>
        <w:t>?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0A51">
        <w:rPr>
          <w:rFonts w:ascii="Times New Roman" w:hAnsi="Times New Roman"/>
          <w:sz w:val="28"/>
          <w:szCs w:val="28"/>
        </w:rPr>
        <w:t>З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40A51">
        <w:rPr>
          <w:rFonts w:ascii="Times New Roman" w:hAnsi="Times New Roman"/>
          <w:sz w:val="28"/>
          <w:szCs w:val="28"/>
        </w:rPr>
        <w:t>Васілеўскай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“Усмешка”.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Дома я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прапаную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B40A51">
        <w:rPr>
          <w:rFonts w:ascii="Times New Roman" w:hAnsi="Times New Roman"/>
          <w:sz w:val="28"/>
          <w:szCs w:val="28"/>
        </w:rPr>
        <w:t>сачыніць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вусна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працяг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казкі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расказаць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тым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які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стаў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чараўнік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A51">
        <w:rPr>
          <w:rFonts w:ascii="Times New Roman" w:hAnsi="Times New Roman"/>
          <w:sz w:val="28"/>
          <w:szCs w:val="28"/>
        </w:rPr>
        <w:t>аб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яго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 добрых справах. </w:t>
      </w:r>
      <w:proofErr w:type="spellStart"/>
      <w:r w:rsidRPr="00B40A51">
        <w:rPr>
          <w:rFonts w:ascii="Times New Roman" w:hAnsi="Times New Roman"/>
          <w:sz w:val="28"/>
          <w:szCs w:val="28"/>
        </w:rPr>
        <w:t>Усі</w:t>
      </w:r>
      <w:proofErr w:type="gramStart"/>
      <w:r w:rsidRPr="00B40A5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40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A51">
        <w:rPr>
          <w:rFonts w:ascii="Times New Roman" w:hAnsi="Times New Roman"/>
          <w:sz w:val="28"/>
          <w:szCs w:val="28"/>
        </w:rPr>
        <w:t>дзякуй</w:t>
      </w:r>
      <w:proofErr w:type="spellEnd"/>
      <w:r w:rsidRPr="00B40A51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B40A51">
        <w:rPr>
          <w:rFonts w:ascii="Times New Roman" w:hAnsi="Times New Roman"/>
          <w:sz w:val="28"/>
          <w:szCs w:val="28"/>
        </w:rPr>
        <w:t>пабачэння</w:t>
      </w:r>
      <w:proofErr w:type="spellEnd"/>
      <w:r w:rsidRPr="00B40A51">
        <w:rPr>
          <w:rFonts w:ascii="Times New Roman" w:hAnsi="Times New Roman"/>
          <w:sz w:val="28"/>
          <w:szCs w:val="28"/>
        </w:rPr>
        <w:t>.</w:t>
      </w: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40A51">
        <w:rPr>
          <w:rFonts w:ascii="Times New Roman" w:hAnsi="Times New Roman"/>
          <w:sz w:val="28"/>
          <w:szCs w:val="28"/>
        </w:rPr>
        <w:t xml:space="preserve"> </w:t>
      </w:r>
    </w:p>
    <w:p w:rsidR="009D373D" w:rsidRPr="00B40A51" w:rsidRDefault="009D373D" w:rsidP="00B40A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373D" w:rsidRPr="00B40A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1"/>
    <w:rsid w:val="009D373D"/>
    <w:rsid w:val="00B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2014-03-31T06:57:00Z</dcterms:created>
  <dcterms:modified xsi:type="dcterms:W3CDTF">2014-03-31T07:01:00Z</dcterms:modified>
</cp:coreProperties>
</file>