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0B" w:rsidRDefault="001B3A0B" w:rsidP="004B2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B2CB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выбираю жизнь.</w:t>
      </w:r>
    </w:p>
    <w:p w:rsidR="004B2CBF" w:rsidRPr="004B2CBF" w:rsidRDefault="004B2CBF" w:rsidP="004B2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1B3A0B" w:rsidRPr="001B3A0B" w:rsidRDefault="001B3A0B" w:rsidP="004B2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требования к жизни и работе, личные проблемы и прочие факторы зачастую приводят человека к мысли о том, что дальше так жить нельзя. Большинство могут найти выход и изменить ситуацию, но есть и такие, что не в состоянии более контролировать свое желание поставить последнюю точку, эти люди находят единственно приемлемое решение – сознательный уход из жизни. К тому же этому способствует «модный» тренд — современное постиндустриальное равнодушие.</w:t>
      </w:r>
    </w:p>
    <w:p w:rsidR="001B3A0B" w:rsidRPr="001B3A0B" w:rsidRDefault="001B3A0B" w:rsidP="004B2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данным официальной статистики, от самоубийства ежегодно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мире </w:t>
      </w: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погибают около 2 800 детей и подростков в возрасте от 5 до 19 лет. Эти страшные цифры не учитывают случаев попыток к самоубийству. Изучение проблемы суицида среди молодежи показывает, что в целом ряде случаев подростки решались на самоубийство в целях обратить внимание родителей, педагогов на свои проблемы и протестовали таким страшным образом против бездушия, безразличия, цинизма и жестокости взрослых. Решаются на такой шаг, как правило, замкнутые, ранимые по характеру подростки от ощущения одиночества, собственной ненужности стрессов и утраты смысла жизни.</w:t>
      </w:r>
    </w:p>
    <w:p w:rsidR="001B3A0B" w:rsidRPr="001B3A0B" w:rsidRDefault="001B3A0B" w:rsidP="004B2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людей в той или иной форме предупреждают окружающих о своих намерениях,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Ребенок может прямо говорить о суициде, может рассуждать о бессмысленности жизни, что без него в этом мире будет лучше. Должны насторожить фразы: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1B3A0B" w:rsidRPr="001B3A0B" w:rsidRDefault="001B3A0B" w:rsidP="004B2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перечисленных, выделяются еще несколько признаков готовности ребенка к суициду, и при появлении одного-двух из которых следует обратить особое внимание:</w:t>
      </w:r>
    </w:p>
    <w:p w:rsidR="001B3A0B" w:rsidRPr="001B3A0B" w:rsidRDefault="001B3A0B" w:rsidP="004B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утрата интереса к любимым занятиям, снижение активности, апатия, безволие;</w:t>
      </w:r>
    </w:p>
    <w:p w:rsidR="001B3A0B" w:rsidRPr="001B3A0B" w:rsidRDefault="001B3A0B" w:rsidP="004B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пренебрежение собственным видом, неряшливость;</w:t>
      </w:r>
    </w:p>
    <w:p w:rsidR="001B3A0B" w:rsidRPr="001B3A0B" w:rsidRDefault="001B3A0B" w:rsidP="004B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появление тяги к уединению, отдаление от близких людей;</w:t>
      </w:r>
    </w:p>
    <w:p w:rsidR="001B3A0B" w:rsidRPr="001B3A0B" w:rsidRDefault="001B3A0B" w:rsidP="004B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резкие перепады настроения, неадекватная реакция на слова, беспричинные слезы, медленная и маловыразительная речь;</w:t>
      </w:r>
    </w:p>
    <w:p w:rsidR="001B3A0B" w:rsidRPr="001B3A0B" w:rsidRDefault="001B3A0B" w:rsidP="004B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внезапное снижение успеваемости и рассеянность;</w:t>
      </w:r>
    </w:p>
    <w:p w:rsidR="001B3A0B" w:rsidRPr="001B3A0B" w:rsidRDefault="001B3A0B" w:rsidP="004B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плохое поведение в школе, прогулы, нарушения дисциплины;</w:t>
      </w:r>
    </w:p>
    <w:p w:rsidR="001B3A0B" w:rsidRPr="001B3A0B" w:rsidRDefault="001B3A0B" w:rsidP="004B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склонность к риску и неоправданным и опрометчивым поступкам;</w:t>
      </w:r>
    </w:p>
    <w:p w:rsidR="001B3A0B" w:rsidRPr="001B3A0B" w:rsidRDefault="001B3A0B" w:rsidP="004B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проблемы со здоровьем: потеря аппетита, плохое самочувствие, бессонница, кошмары во сне;</w:t>
      </w:r>
    </w:p>
    <w:p w:rsidR="001B3A0B" w:rsidRPr="001B3A0B" w:rsidRDefault="001B3A0B" w:rsidP="004B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стремление привести дела в порядок, подвести итоги, просить прощение за все, что было;</w:t>
      </w:r>
    </w:p>
    <w:p w:rsidR="001B3A0B" w:rsidRPr="001B3A0B" w:rsidRDefault="001B3A0B" w:rsidP="004B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самообвинения или, наоборот, признание в зависимости от других;</w:t>
      </w:r>
    </w:p>
    <w:p w:rsidR="001B3A0B" w:rsidRPr="001B3A0B" w:rsidRDefault="001B3A0B" w:rsidP="004B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шутки и иронические высказывания либо философские размышления на тему смерти.</w:t>
      </w:r>
    </w:p>
    <w:p w:rsidR="001B3A0B" w:rsidRDefault="001B3A0B" w:rsidP="004B2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</w:t>
      </w:r>
    </w:p>
    <w:p w:rsidR="001C65EB" w:rsidRPr="004B2CBF" w:rsidRDefault="001C65EB" w:rsidP="004B2CBF">
      <w:pPr>
        <w:pStyle w:val="a3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4B2CBF">
        <w:rPr>
          <w:bCs/>
          <w:i/>
          <w:sz w:val="28"/>
          <w:szCs w:val="28"/>
        </w:rPr>
        <w:t>Факторы, препятствующие возникновению суицидального поведения у подростков:</w:t>
      </w:r>
    </w:p>
    <w:p w:rsidR="001C65EB" w:rsidRPr="001C65EB" w:rsidRDefault="001C65EB" w:rsidP="004B2CB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EB">
        <w:rPr>
          <w:rFonts w:ascii="Times New Roman" w:hAnsi="Times New Roman" w:cs="Times New Roman"/>
          <w:sz w:val="28"/>
          <w:szCs w:val="28"/>
        </w:rPr>
        <w:t>эмоциональная привязанность к значимым родным и близким;</w:t>
      </w:r>
    </w:p>
    <w:p w:rsidR="001C65EB" w:rsidRPr="001C65EB" w:rsidRDefault="001C65EB" w:rsidP="004B2CB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EB">
        <w:rPr>
          <w:rFonts w:ascii="Times New Roman" w:hAnsi="Times New Roman" w:cs="Times New Roman"/>
          <w:sz w:val="28"/>
          <w:szCs w:val="28"/>
        </w:rPr>
        <w:t>выраженное чувство долга, обязательность;</w:t>
      </w:r>
    </w:p>
    <w:p w:rsidR="001C65EB" w:rsidRPr="001C65EB" w:rsidRDefault="001C65EB" w:rsidP="004B2CB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EB">
        <w:rPr>
          <w:rFonts w:ascii="Times New Roman" w:hAnsi="Times New Roman" w:cs="Times New Roman"/>
          <w:sz w:val="28"/>
          <w:szCs w:val="28"/>
        </w:rPr>
        <w:t>концентрация внимания на состоянии собственного здоровья, боязнь причинения себе физического ущерба;</w:t>
      </w:r>
    </w:p>
    <w:p w:rsidR="001C65EB" w:rsidRPr="001C65EB" w:rsidRDefault="001C65EB" w:rsidP="004B2CB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EB">
        <w:rPr>
          <w:rFonts w:ascii="Times New Roman" w:hAnsi="Times New Roman" w:cs="Times New Roman"/>
          <w:sz w:val="28"/>
          <w:szCs w:val="28"/>
        </w:rPr>
        <w:t>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1C65EB" w:rsidRPr="001C65EB" w:rsidRDefault="001C65EB" w:rsidP="004B2CB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EB">
        <w:rPr>
          <w:rFonts w:ascii="Times New Roman" w:hAnsi="Times New Roman" w:cs="Times New Roman"/>
          <w:sz w:val="28"/>
          <w:szCs w:val="28"/>
        </w:rPr>
        <w:t>убеждения о неиспользованных жизненных возможностях;</w:t>
      </w:r>
    </w:p>
    <w:p w:rsidR="001C65EB" w:rsidRPr="001C65EB" w:rsidRDefault="001C65EB" w:rsidP="004B2CB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EB">
        <w:rPr>
          <w:rFonts w:ascii="Times New Roman" w:hAnsi="Times New Roman" w:cs="Times New Roman"/>
          <w:sz w:val="28"/>
          <w:szCs w:val="28"/>
        </w:rPr>
        <w:t>наличие жизненных, творческих, семейных и других планов, замыслов;</w:t>
      </w:r>
    </w:p>
    <w:p w:rsidR="001C65EB" w:rsidRPr="001C65EB" w:rsidRDefault="001C65EB" w:rsidP="004B2CB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EB">
        <w:rPr>
          <w:rFonts w:ascii="Times New Roman" w:hAnsi="Times New Roman" w:cs="Times New Roman"/>
          <w:sz w:val="28"/>
          <w:szCs w:val="28"/>
        </w:rPr>
        <w:t>наличие духовных, нравственных и эстетических критериев в мышлении;</w:t>
      </w:r>
    </w:p>
    <w:p w:rsidR="001C65EB" w:rsidRPr="001C65EB" w:rsidRDefault="001C65EB" w:rsidP="004B2CB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EB">
        <w:rPr>
          <w:rFonts w:ascii="Times New Roman" w:hAnsi="Times New Roman" w:cs="Times New Roman"/>
          <w:sz w:val="28"/>
          <w:szCs w:val="28"/>
        </w:rPr>
        <w:t xml:space="preserve">психологическая гибкость и </w:t>
      </w:r>
      <w:proofErr w:type="spellStart"/>
      <w:r w:rsidRPr="001C65EB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1C65EB">
        <w:rPr>
          <w:rFonts w:ascii="Times New Roman" w:hAnsi="Times New Roman" w:cs="Times New Roman"/>
          <w:sz w:val="28"/>
          <w:szCs w:val="28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1C65EB" w:rsidRPr="001C65EB" w:rsidRDefault="001C65EB" w:rsidP="004B2CB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EB">
        <w:rPr>
          <w:rFonts w:ascii="Times New Roman" w:hAnsi="Times New Roman" w:cs="Times New Roman"/>
          <w:sz w:val="28"/>
          <w:szCs w:val="28"/>
        </w:rPr>
        <w:t>наличие актуальных жизненных ценностей, целей;</w:t>
      </w:r>
    </w:p>
    <w:p w:rsidR="001C65EB" w:rsidRPr="001C65EB" w:rsidRDefault="001C65EB" w:rsidP="004B2CB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EB">
        <w:rPr>
          <w:rFonts w:ascii="Times New Roman" w:hAnsi="Times New Roman" w:cs="Times New Roman"/>
          <w:sz w:val="28"/>
          <w:szCs w:val="28"/>
        </w:rPr>
        <w:t>проявление интереса к жизни;</w:t>
      </w:r>
    </w:p>
    <w:p w:rsidR="001C65EB" w:rsidRPr="001C65EB" w:rsidRDefault="001C65EB" w:rsidP="004B2CB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EB">
        <w:rPr>
          <w:rFonts w:ascii="Times New Roman" w:hAnsi="Times New Roman" w:cs="Times New Roman"/>
          <w:sz w:val="28"/>
          <w:szCs w:val="28"/>
        </w:rPr>
        <w:t>привязанность к родственникам, близким людям, степень значимости отношений с ними;</w:t>
      </w:r>
    </w:p>
    <w:p w:rsidR="001C65EB" w:rsidRPr="001C65EB" w:rsidRDefault="001C65EB" w:rsidP="004B2CB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EB">
        <w:rPr>
          <w:rFonts w:ascii="Times New Roman" w:hAnsi="Times New Roman" w:cs="Times New Roman"/>
          <w:sz w:val="28"/>
          <w:szCs w:val="28"/>
        </w:rPr>
        <w:t>уровень религиозности и боязнь греха самоубийства;</w:t>
      </w:r>
    </w:p>
    <w:p w:rsidR="001C65EB" w:rsidRPr="001C65EB" w:rsidRDefault="001C65EB" w:rsidP="004B2CB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EB">
        <w:rPr>
          <w:rFonts w:ascii="Times New Roman" w:hAnsi="Times New Roman" w:cs="Times New Roman"/>
          <w:sz w:val="28"/>
          <w:szCs w:val="28"/>
        </w:rPr>
        <w:t>планирование своего ближайшего будущего и перспектив жизни;</w:t>
      </w:r>
    </w:p>
    <w:p w:rsidR="001B3A0B" w:rsidRPr="001B3A0B" w:rsidRDefault="001B3A0B" w:rsidP="004B2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попытаться найти выход из сложившейся ситуации, но чаще всего ребенку достаточно просто выговориться, снять накопившееся напряжение, и его стремление к суициду снижается. Всегда следует выяснить, какова причина и какова цель совершаемого ребенком действия. Не бойтесь обращаться к специалистам-психологам. Обращение к психологу не означает постановки на учет и клейма психической неполноценности.</w:t>
      </w:r>
    </w:p>
    <w:p w:rsidR="001B3A0B" w:rsidRPr="001B3A0B" w:rsidRDefault="001B3A0B" w:rsidP="004B2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людей, покушающихся на свою жизнь - психически здоровые люди, личности  творчески одаренные, просто оказавшиеся в сложной ситуации. Спасти ребенка от одиночества можно только любовью. Своевременная психологическая поддержка, любовь близких, доброе участие, оказанное подросткам в трудной жизненной ситуации, помогли бы избежать трагедии.</w:t>
      </w:r>
    </w:p>
    <w:p w:rsidR="001B3A0B" w:rsidRDefault="001B3A0B" w:rsidP="004B2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Профилактика здорового образа жизни, развитие личности каждого ребенка, формирование положительных ценностных жизненных установок, формирование, сохранение и развитие психологически здорового ребенка являются приоритетными задачами в профилактике суицидального поведения.</w:t>
      </w:r>
    </w:p>
    <w:p w:rsidR="004B2CBF" w:rsidRDefault="004B2CBF" w:rsidP="004B2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2CBF" w:rsidRDefault="001B3A0B" w:rsidP="004B2CBF">
      <w:pPr>
        <w:shd w:val="clear" w:color="auto" w:fill="FFFFFF"/>
        <w:spacing w:after="0" w:line="240" w:lineRule="auto"/>
        <w:ind w:left="4678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уважением педагог-психолог </w:t>
      </w:r>
      <w:r w:rsidR="004B2CBF" w:rsidRPr="004B2C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2CBF" w:rsidRDefault="004B2CBF" w:rsidP="004B2CBF">
      <w:pPr>
        <w:shd w:val="clear" w:color="auto" w:fill="FFFFFF"/>
        <w:spacing w:after="0" w:line="240" w:lineRule="auto"/>
        <w:ind w:left="4678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ГУО «Средняя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школа  №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</w:p>
    <w:p w:rsidR="004B2CBF" w:rsidRDefault="004B2CBF" w:rsidP="004B2CBF">
      <w:pPr>
        <w:shd w:val="clear" w:color="auto" w:fill="FFFFFF"/>
        <w:spacing w:after="0" w:line="240" w:lineRule="auto"/>
        <w:ind w:left="4678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Сенно  имени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З.И.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Азгура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</w:p>
    <w:p w:rsidR="001B3A0B" w:rsidRPr="001B3A0B" w:rsidRDefault="004B2CBF" w:rsidP="004B2CBF">
      <w:pPr>
        <w:shd w:val="clear" w:color="auto" w:fill="FFFFFF"/>
        <w:spacing w:after="0" w:line="240" w:lineRule="auto"/>
        <w:ind w:left="4678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М.С. Павловская</w:t>
      </w:r>
      <w:bookmarkStart w:id="0" w:name="_GoBack"/>
      <w:bookmarkEnd w:id="0"/>
    </w:p>
    <w:p w:rsidR="00A345FA" w:rsidRPr="001B3A0B" w:rsidRDefault="00A345FA" w:rsidP="004B2CBF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sectPr w:rsidR="00A345FA" w:rsidRPr="001B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524"/>
    <w:multiLevelType w:val="hybridMultilevel"/>
    <w:tmpl w:val="6632F786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0B"/>
    <w:rsid w:val="001B3A0B"/>
    <w:rsid w:val="001C65EB"/>
    <w:rsid w:val="004B2CBF"/>
    <w:rsid w:val="00A3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B18D"/>
  <w15:docId w15:val="{4878DB25-D7F8-467F-BBFC-FAFD5C97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2</cp:revision>
  <dcterms:created xsi:type="dcterms:W3CDTF">2018-09-26T10:33:00Z</dcterms:created>
  <dcterms:modified xsi:type="dcterms:W3CDTF">2018-09-27T09:06:00Z</dcterms:modified>
</cp:coreProperties>
</file>