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52" w:rsidRDefault="00144152" w:rsidP="00144152">
      <w:pPr>
        <w:pStyle w:val="a3"/>
        <w:spacing w:before="0" w:beforeAutospacing="0" w:after="0" w:afterAutospacing="0"/>
        <w:jc w:val="both"/>
      </w:pPr>
      <w:r>
        <w:t xml:space="preserve">4. </w:t>
      </w:r>
      <w:bookmarkStart w:id="0" w:name="_GoBack"/>
      <w:bookmarkEnd w:id="0"/>
      <w:r>
        <w:t>Полезные ссылки</w:t>
      </w:r>
    </w:p>
    <w:p w:rsidR="00144152" w:rsidRDefault="00144152" w:rsidP="00144152">
      <w:pPr>
        <w:pStyle w:val="a3"/>
        <w:spacing w:before="0" w:beforeAutospacing="0" w:after="0" w:afterAutospacing="0"/>
        <w:jc w:val="both"/>
      </w:pPr>
      <w:hyperlink r:id="rId5" w:history="1">
        <w:r>
          <w:rPr>
            <w:rStyle w:val="a4"/>
            <w:color w:val="0000FF"/>
            <w:u w:val="single"/>
          </w:rPr>
          <w:t>http://nbrb.by</w:t>
        </w:r>
      </w:hyperlink>
      <w:r>
        <w:rPr>
          <w:rStyle w:val="a4"/>
        </w:rPr>
        <w:t> - сайт Национального банка РБ раздел "Финансовая грамотность";</w:t>
      </w:r>
    </w:p>
    <w:p w:rsidR="00144152" w:rsidRDefault="00144152" w:rsidP="00144152">
      <w:pPr>
        <w:pStyle w:val="a3"/>
        <w:spacing w:before="0" w:beforeAutospacing="0" w:after="0" w:afterAutospacing="0"/>
        <w:jc w:val="both"/>
      </w:pPr>
      <w:hyperlink r:id="rId6" w:history="1">
        <w:r>
          <w:rPr>
            <w:rStyle w:val="a4"/>
            <w:color w:val="0000FF"/>
            <w:u w:val="single"/>
          </w:rPr>
          <w:t>http://fingramota.by/ru/participants</w:t>
        </w:r>
      </w:hyperlink>
      <w:r>
        <w:rPr>
          <w:rStyle w:val="a4"/>
        </w:rPr>
        <w:t> - единый портал финансовой грамотности населения;</w:t>
      </w:r>
    </w:p>
    <w:p w:rsidR="00144152" w:rsidRDefault="00144152" w:rsidP="00144152">
      <w:pPr>
        <w:pStyle w:val="a3"/>
        <w:spacing w:before="0" w:beforeAutospacing="0" w:after="0" w:afterAutospacing="0"/>
        <w:jc w:val="both"/>
      </w:pPr>
      <w:r>
        <w:rPr>
          <w:rStyle w:val="a4"/>
        </w:rPr>
        <w:t>Официальные сайты банков Республики Беларусь, раздел "Финансовая грамотность";</w:t>
      </w:r>
    </w:p>
    <w:p w:rsidR="00144152" w:rsidRDefault="00144152" w:rsidP="00144152">
      <w:pPr>
        <w:pStyle w:val="a3"/>
        <w:spacing w:before="0" w:beforeAutospacing="0" w:after="0" w:afterAutospacing="0"/>
        <w:jc w:val="both"/>
      </w:pPr>
      <w:r>
        <w:rPr>
          <w:rStyle w:val="a4"/>
        </w:rPr>
        <w:t>Игра "Финансовый футбол", которая размещена на сайте Национального банка и на других сайтах в сети Интернет;</w:t>
      </w:r>
    </w:p>
    <w:p w:rsidR="00144152" w:rsidRDefault="00144152" w:rsidP="00144152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Мультфильм "Азбука денег или как помочь ребенку вырасти богатым", размещенный на </w:t>
      </w:r>
      <w:proofErr w:type="gramStart"/>
      <w:r>
        <w:rPr>
          <w:rStyle w:val="a4"/>
        </w:rPr>
        <w:t>едином</w:t>
      </w:r>
      <w:proofErr w:type="gramEnd"/>
      <w:r>
        <w:rPr>
          <w:rStyle w:val="a4"/>
        </w:rPr>
        <w:t xml:space="preserve"> интернет-портале финансовой грамотности населения </w:t>
      </w:r>
      <w:hyperlink r:id="rId7" w:history="1">
        <w:r>
          <w:rPr>
            <w:rStyle w:val="a4"/>
            <w:color w:val="0000FF"/>
            <w:u w:val="single"/>
          </w:rPr>
          <w:t>http://fingramota.by/ru/participants</w:t>
        </w:r>
      </w:hyperlink>
    </w:p>
    <w:p w:rsidR="00144152" w:rsidRDefault="00144152" w:rsidP="00144152">
      <w:pPr>
        <w:pStyle w:val="a3"/>
        <w:spacing w:before="0" w:beforeAutospacing="0" w:after="0" w:afterAutospacing="0"/>
        <w:jc w:val="both"/>
      </w:pPr>
      <w:r>
        <w:t> </w:t>
      </w:r>
      <w:r>
        <w:rPr>
          <w:rStyle w:val="a4"/>
        </w:rPr>
        <w:t>ЛИТЕРАТУРА:</w:t>
      </w:r>
    </w:p>
    <w:p w:rsidR="00144152" w:rsidRDefault="00144152" w:rsidP="00144152">
      <w:pPr>
        <w:pStyle w:val="a3"/>
        <w:spacing w:before="0" w:beforeAutospacing="0" w:after="0" w:afterAutospacing="0"/>
        <w:jc w:val="both"/>
      </w:pPr>
      <w:r>
        <w:rPr>
          <w:rStyle w:val="a4"/>
        </w:rPr>
        <w:t>1. Банковский кодекс РБ от 25.10.2010 №441-З (главы 2,4,18,21)</w:t>
      </w:r>
    </w:p>
    <w:p w:rsidR="00144152" w:rsidRDefault="00144152" w:rsidP="00144152">
      <w:pPr>
        <w:pStyle w:val="a3"/>
        <w:spacing w:before="0" w:beforeAutospacing="0" w:after="0" w:afterAutospacing="0"/>
        <w:jc w:val="both"/>
      </w:pPr>
      <w:r>
        <w:rPr>
          <w:rStyle w:val="a4"/>
        </w:rPr>
        <w:t>2. Закон РБ "О кредитных историях" от 10.11.2008 №441-З</w:t>
      </w:r>
    </w:p>
    <w:p w:rsidR="00144152" w:rsidRDefault="00144152" w:rsidP="00144152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3. Инструкция о порядке предоставления (размещения) банками денежных средств в форме кредита и их </w:t>
      </w:r>
      <w:proofErr w:type="spellStart"/>
      <w:r>
        <w:rPr>
          <w:rStyle w:val="a4"/>
        </w:rPr>
        <w:t>возврата</w:t>
      </w:r>
      <w:proofErr w:type="gramStart"/>
      <w:r>
        <w:rPr>
          <w:rStyle w:val="a4"/>
        </w:rPr>
        <w:t>,у</w:t>
      </w:r>
      <w:proofErr w:type="gramEnd"/>
      <w:r>
        <w:rPr>
          <w:rStyle w:val="a4"/>
        </w:rPr>
        <w:t>твержденная</w:t>
      </w:r>
      <w:proofErr w:type="spellEnd"/>
      <w:r>
        <w:rPr>
          <w:rStyle w:val="a4"/>
        </w:rPr>
        <w:t xml:space="preserve"> постановлением Правления Национального банка РБ от 30.12.2003 №226</w:t>
      </w:r>
    </w:p>
    <w:p w:rsidR="00144152" w:rsidRDefault="00144152" w:rsidP="00144152">
      <w:pPr>
        <w:pStyle w:val="a3"/>
        <w:spacing w:before="0" w:beforeAutospacing="0" w:after="0" w:afterAutospacing="0"/>
        <w:jc w:val="both"/>
      </w:pPr>
      <w:r>
        <w:rPr>
          <w:rStyle w:val="a4"/>
        </w:rPr>
        <w:t>4.Инструкция о порядке совершения операций с банковскими платежными карточками, утвержденная постановлением Правления Национального банка РБ от 18.01.2013 №34</w:t>
      </w:r>
    </w:p>
    <w:p w:rsidR="00144152" w:rsidRDefault="00144152" w:rsidP="00144152">
      <w:pPr>
        <w:pStyle w:val="a3"/>
        <w:spacing w:before="0" w:beforeAutospacing="0" w:after="0" w:afterAutospacing="0"/>
        <w:jc w:val="both"/>
      </w:pPr>
      <w:r>
        <w:rPr>
          <w:rStyle w:val="a4"/>
        </w:rPr>
        <w:t>5 Антипенко О. "Денежная азбука"</w:t>
      </w:r>
    </w:p>
    <w:p w:rsidR="00144152" w:rsidRDefault="00144152" w:rsidP="00144152">
      <w:pPr>
        <w:pStyle w:val="a3"/>
        <w:spacing w:before="0" w:beforeAutospacing="0" w:after="0" w:afterAutospacing="0"/>
        <w:jc w:val="both"/>
      </w:pPr>
      <w:r>
        <w:rPr>
          <w:rStyle w:val="a4"/>
        </w:rPr>
        <w:t>6. Горяев А., Чумаченко В., "Финансовая грамотность для школьников".</w:t>
      </w:r>
    </w:p>
    <w:p w:rsidR="00B92BA1" w:rsidRDefault="00B92BA1"/>
    <w:sectPr w:rsidR="00B9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52"/>
    <w:rsid w:val="000D3455"/>
    <w:rsid w:val="00144152"/>
    <w:rsid w:val="003F11A3"/>
    <w:rsid w:val="00B357B9"/>
    <w:rsid w:val="00B92BA1"/>
    <w:rsid w:val="00E7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1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1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1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ngramota.by/ru/participan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ngramota.by/ru/participants" TargetMode="External"/><Relationship Id="rId5" Type="http://schemas.openxmlformats.org/officeDocument/2006/relationships/hyperlink" Target="http://nbrb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2020-02-19T17:33:00Z</dcterms:created>
  <dcterms:modified xsi:type="dcterms:W3CDTF">2020-02-19T17:34:00Z</dcterms:modified>
</cp:coreProperties>
</file>