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5" w:rsidRPr="004E1C2B" w:rsidRDefault="00C817F9" w:rsidP="00EF2D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 w:rsidR="00B32E41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 мая в </w:t>
      </w:r>
      <w:r w:rsidR="00B32E41" w:rsidRPr="004E1C2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библиотеке нашей школы</w:t>
      </w:r>
      <w:r w:rsidR="00B32E41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читателей младшего школьного возраста прошёл познавательный диалог «</w:t>
      </w:r>
      <w:r w:rsidR="00D270E7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Национальные символы – национальная гордость</w:t>
      </w:r>
      <w:r w:rsidR="00B32E41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посвященный Дню Государственного герба и Государственного флага Республики Беларусь. Ребята</w:t>
      </w:r>
      <w:r w:rsidR="00D270E7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узнали</w:t>
      </w:r>
      <w:r w:rsidR="00B32E41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такое государственные символы и почему они важны для каждого государства, а также, используя материалы книжной выставки «Мой герб, мой флаг, моя страна», познакомила ребят с историей флага и герба нашей Родины. Ребята отвечали на вопросы</w:t>
      </w:r>
      <w:r w:rsidR="00D270E7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диалоге:</w:t>
      </w:r>
      <w:r w:rsidR="00B32E41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«Цвета моей Беларуси», вспоминали пословицы и поговорки о Родине, отгадывали загадки. В заключение мер</w:t>
      </w:r>
      <w:r w:rsidR="00D270E7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оприятия юные читатели  п</w:t>
      </w:r>
      <w:r w:rsidR="003F3F45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рослушали</w:t>
      </w:r>
      <w:r w:rsidR="00D270E7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</w:t>
      </w:r>
      <w:r w:rsid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венный гимн Республики Беларусь</w:t>
      </w:r>
      <w:r w:rsidR="003F3F45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определили значение эмблем, изображенных на гербе и флаге, а также значение их цветов, узнали о роли и значении символики в жизни каждого человека и страны в цело</w:t>
      </w:r>
      <w:r w:rsidR="00D270E7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</w:t>
      </w:r>
    </w:p>
    <w:p w:rsidR="0021452F" w:rsidRDefault="0021452F">
      <w:pPr>
        <w:rPr>
          <w:rFonts w:ascii="Arial" w:hAnsi="Arial" w:cs="Arial"/>
          <w:color w:val="262E35"/>
          <w:shd w:val="clear" w:color="auto" w:fill="FFFFFF"/>
        </w:rPr>
      </w:pPr>
    </w:p>
    <w:p w:rsidR="005A2DC5" w:rsidRDefault="00B177CC">
      <w:pPr>
        <w:rPr>
          <w:rFonts w:ascii="Arial" w:hAnsi="Arial" w:cs="Arial"/>
          <w:color w:val="262E35"/>
          <w:shd w:val="clear" w:color="auto" w:fill="FFFFFF"/>
        </w:rPr>
      </w:pPr>
      <w:r>
        <w:rPr>
          <w:rFonts w:ascii="Arial" w:hAnsi="Arial" w:cs="Arial"/>
          <w:noProof/>
          <w:color w:val="262E35"/>
          <w:shd w:val="clear" w:color="auto" w:fill="FFFFFF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Новая папка\IMG_20210513_083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210513_0837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2F" w:rsidRDefault="0021452F"/>
    <w:p w:rsidR="0021452F" w:rsidRDefault="0021452F"/>
    <w:p w:rsidR="0021452F" w:rsidRDefault="0021452F"/>
    <w:p w:rsidR="0021452F" w:rsidRDefault="0021452F"/>
    <w:p w:rsidR="00602068" w:rsidRDefault="00602068" w:rsidP="0021452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3366"/>
          <w:sz w:val="28"/>
          <w:szCs w:val="28"/>
        </w:rPr>
      </w:pPr>
    </w:p>
    <w:p w:rsidR="00602068" w:rsidRDefault="00602068" w:rsidP="0021452F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00336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B24CCA" wp14:editId="28CBF11D">
            <wp:extent cx="5934075" cy="2962275"/>
            <wp:effectExtent l="0" t="0" r="9525" b="9525"/>
            <wp:docPr id="1" name="Рисунок 1" descr="https://content.schools.by/sh8grodno/library/%D0%93%D0%BE%D0%B4_%D0%BD%D0%B0%D1%80%D0%BE%D0%B4%D0%BD%D0%BE%D0%B3%D0%BE_%D0%B5%D0%B4%D0%B8%D0%BD%D1%81%D1%82%D0%B2%D0%B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sh8grodno/library/%D0%93%D0%BE%D0%B4_%D0%BD%D0%B0%D1%80%D0%BE%D0%B4%D0%BD%D0%BE%D0%B3%D0%BE_%D0%B5%D0%B4%D0%B8%D0%BD%D1%81%D1%82%D0%B2%D0%B0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bookmarkStart w:id="0" w:name="_GoBack"/>
      <w:bookmarkEnd w:id="0"/>
      <w:r w:rsidRPr="004E1C2B">
        <w:rPr>
          <w:rStyle w:val="a4"/>
          <w:color w:val="000000" w:themeColor="text1"/>
          <w:sz w:val="28"/>
          <w:szCs w:val="28"/>
        </w:rPr>
        <w:t>2021-й в Беларуси официально объявлен  Годом народного единства. </w:t>
      </w:r>
    </w:p>
    <w:p w:rsidR="0021452F" w:rsidRPr="004E1C2B" w:rsidRDefault="0021452F" w:rsidP="0021452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 xml:space="preserve">С такой инициативой выступил Глава государства во время традиционного новогоднего обращения к жителям нашей </w:t>
      </w:r>
      <w:proofErr w:type="spellStart"/>
      <w:r w:rsidRPr="004E1C2B">
        <w:rPr>
          <w:color w:val="000000" w:themeColor="text1"/>
          <w:sz w:val="28"/>
          <w:szCs w:val="28"/>
        </w:rPr>
        <w:t>страны."Нам</w:t>
      </w:r>
      <w:proofErr w:type="spellEnd"/>
      <w:r w:rsidRPr="004E1C2B">
        <w:rPr>
          <w:color w:val="000000" w:themeColor="text1"/>
          <w:sz w:val="28"/>
          <w:szCs w:val="28"/>
        </w:rPr>
        <w:t xml:space="preserve"> всем, кто видит мир по-разному, следует осознать, что у нас единая ценность - клочок земли в центре Европы. Другого не дано. И во имя сохранения его для детей давайте перевернем страницу пройденного и будем вместе писать новую главу независимой Беларуси. Давайте будущий год сделаем годом народного единства, - сказал Президент. - Будем жить своим умом, создавать ценности своими руками. Беречь, дорожить и любить так, как могут только белорусы - умная, толерантная, устремленная в будущее нация! И если мы хотим "</w:t>
      </w:r>
      <w:proofErr w:type="spellStart"/>
      <w:r w:rsidRPr="004E1C2B">
        <w:rPr>
          <w:color w:val="000000" w:themeColor="text1"/>
          <w:sz w:val="28"/>
          <w:szCs w:val="28"/>
        </w:rPr>
        <w:t>людзьмі</w:t>
      </w:r>
      <w:proofErr w:type="spellEnd"/>
      <w:r w:rsidRPr="004E1C2B">
        <w:rPr>
          <w:color w:val="000000" w:themeColor="text1"/>
          <w:sz w:val="28"/>
          <w:szCs w:val="28"/>
        </w:rPr>
        <w:t xml:space="preserve"> </w:t>
      </w:r>
      <w:proofErr w:type="spellStart"/>
      <w:r w:rsidRPr="004E1C2B">
        <w:rPr>
          <w:color w:val="000000" w:themeColor="text1"/>
          <w:sz w:val="28"/>
          <w:szCs w:val="28"/>
        </w:rPr>
        <w:t>звацца</w:t>
      </w:r>
      <w:proofErr w:type="spellEnd"/>
      <w:r w:rsidRPr="004E1C2B">
        <w:rPr>
          <w:color w:val="000000" w:themeColor="text1"/>
          <w:sz w:val="28"/>
          <w:szCs w:val="28"/>
        </w:rPr>
        <w:t>", мы это сделаем!"</w:t>
      </w:r>
    </w:p>
    <w:p w:rsidR="0021452F" w:rsidRPr="004E1C2B" w:rsidRDefault="0021452F" w:rsidP="0021452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E1C2B">
        <w:rPr>
          <w:rStyle w:val="a4"/>
          <w:color w:val="000000" w:themeColor="text1"/>
          <w:sz w:val="28"/>
          <w:szCs w:val="28"/>
        </w:rPr>
        <w:t>УКАЗ ПРЕЗИДЕНТА РЕСПУБЛИКИ БЕЛАРУСЬ</w:t>
      </w:r>
    </w:p>
    <w:p w:rsidR="0021452F" w:rsidRPr="004E1C2B" w:rsidRDefault="0021452F" w:rsidP="0021452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1 января 2021 г. № 1 </w:t>
      </w:r>
    </w:p>
    <w:p w:rsidR="0021452F" w:rsidRPr="004E1C2B" w:rsidRDefault="0021452F" w:rsidP="0021452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E1C2B">
        <w:rPr>
          <w:rStyle w:val="a4"/>
          <w:color w:val="000000" w:themeColor="text1"/>
          <w:sz w:val="28"/>
          <w:szCs w:val="28"/>
        </w:rPr>
        <w:t>Об объявлении 2021 года Годом народного единства </w:t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В целях консолидации общества, сплочения белорусского народа на основе идей суверенитета и независимости страны постановляю: </w:t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1. Объявить в Республике Беларусь 2021 год Годом народного единства.</w:t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2. Совету Министров Республики Беларусь:</w:t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совместно с облисполкомами и Минским горисполкомом разработать и утвердить республиканский план мероприятий по проведению в 2021 году Года народного единства;</w:t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обеспечить координацию деятельности государственных органов, других организаций по выполнению названного плана.</w:t>
      </w:r>
    </w:p>
    <w:p w:rsidR="0021452F" w:rsidRPr="004E1C2B" w:rsidRDefault="0021452F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>3. Настоящий Указ вступает в силу со дня его официального опубликования. </w:t>
      </w:r>
    </w:p>
    <w:p w:rsidR="004E1C2B" w:rsidRDefault="004E1C2B" w:rsidP="004E1C2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1452F" w:rsidRPr="004E1C2B" w:rsidRDefault="0021452F" w:rsidP="0021452F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E1C2B">
        <w:rPr>
          <w:color w:val="000000" w:themeColor="text1"/>
          <w:sz w:val="28"/>
          <w:szCs w:val="28"/>
        </w:rPr>
        <w:t xml:space="preserve">Президент Республики Беларусь                                   </w:t>
      </w:r>
      <w:proofErr w:type="spellStart"/>
      <w:r w:rsidRPr="004E1C2B">
        <w:rPr>
          <w:color w:val="000000" w:themeColor="text1"/>
          <w:sz w:val="28"/>
          <w:szCs w:val="28"/>
        </w:rPr>
        <w:t>А.Лукашенко</w:t>
      </w:r>
      <w:proofErr w:type="spellEnd"/>
    </w:p>
    <w:p w:rsidR="005A2DC5" w:rsidRPr="004E1C2B" w:rsidRDefault="005A2D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1452F" w:rsidRPr="004E1C2B" w:rsidRDefault="00FE1D9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 источников СМИ.</w:t>
      </w:r>
    </w:p>
    <w:p w:rsidR="005A2DC5" w:rsidRPr="004E1C2B" w:rsidRDefault="005A2DC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2DC5" w:rsidRPr="004E1C2B" w:rsidRDefault="00EF2DB2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5A2DC5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библиотеке оформлена тематическая </w:t>
      </w:r>
      <w:proofErr w:type="spellStart"/>
      <w:r w:rsidR="00B5461A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книжно</w:t>
      </w:r>
      <w:proofErr w:type="spellEnd"/>
      <w:r w:rsidR="00B5461A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-иллюстрированная выставка</w:t>
      </w:r>
      <w:r w:rsidR="0021452F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«Единство в нас» </w:t>
      </w:r>
      <w:r w:rsidR="005A2DC5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0868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21452F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320868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оду </w:t>
      </w:r>
      <w:r w:rsidR="0021452F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20868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ародного  единства и состоит из трех разделов: </w:t>
      </w:r>
    </w:p>
    <w:p w:rsidR="00320868" w:rsidRPr="004E1C2B" w:rsidRDefault="00320868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«Беларусь –</w:t>
      </w:r>
      <w:r w:rsidR="0021452F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21452F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чора</w:t>
      </w:r>
      <w:proofErr w:type="spellEnd"/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сення</w:t>
      </w:r>
      <w:proofErr w:type="spellEnd"/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завтра»; </w:t>
      </w:r>
    </w:p>
    <w:p w:rsidR="00320868" w:rsidRPr="004E1C2B" w:rsidRDefault="00320868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«В </w:t>
      </w:r>
      <w:proofErr w:type="spellStart"/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серцах</w:t>
      </w:r>
      <w:proofErr w:type="spellEnd"/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книгах о войне»;</w:t>
      </w:r>
    </w:p>
    <w:p w:rsidR="00320868" w:rsidRPr="004E1C2B" w:rsidRDefault="00320868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«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Квітней мая Беларусь”.</w:t>
      </w:r>
    </w:p>
    <w:p w:rsidR="00B5461A" w:rsidRPr="004E1C2B" w:rsidRDefault="00B5461A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Первый раздел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-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“Учора, сення , завтра” </w:t>
      </w:r>
      <w:r w:rsidR="00441C76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отражает всю гамму чувств и дел белорусского народа на пути созидания.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="00441C76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В изданиях отражены иллюстрации, цифры и факты , огромный, напряженный труд каждого белорусского человека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,  </w:t>
      </w:r>
      <w:r w:rsidR="00441C76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непростого пути развития суверенной, независимой Беларуси.</w:t>
      </w:r>
    </w:p>
    <w:p w:rsidR="00B5461A" w:rsidRPr="004E1C2B" w:rsidRDefault="00B5461A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Второй раздел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- 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“В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серцах и книгах о войне” знакомит с литературой о том, как наши деды и прадеды сражались за свободу и независимость. Исторический опыт борьбы с захватчиками показывает, что 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только единство и братство народов  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помогло выстоять и победить.</w:t>
      </w:r>
    </w:p>
    <w:p w:rsidR="00441C76" w:rsidRPr="004E1C2B" w:rsidRDefault="00441C76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Третий раздел</w:t>
      </w:r>
      <w:r w:rsidR="00B177CC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- 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“Квітней мая Беларусь” дает полное представление о красоте и неповторимости родной страны</w:t>
      </w:r>
      <w:r w:rsidR="007A1EC6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.</w:t>
      </w:r>
    </w:p>
    <w:p w:rsidR="00320868" w:rsidRPr="004E1C2B" w:rsidRDefault="00320868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>Полка будет</w:t>
      </w:r>
      <w:r w:rsidR="00441C76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работать и 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пополняться новыми </w:t>
      </w:r>
      <w:r w:rsidR="0021452F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изданиями </w:t>
      </w: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течении года.</w:t>
      </w:r>
    </w:p>
    <w:p w:rsidR="009F1FBB" w:rsidRPr="004E1C2B" w:rsidRDefault="00FE1D9E" w:rsidP="00EF2D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читателей нашей библиотеки проведен библиотечный час</w:t>
      </w:r>
      <w:r w:rsidR="00B5461A" w:rsidRPr="004E1C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Году народного единства.</w:t>
      </w:r>
    </w:p>
    <w:p w:rsidR="00B177CC" w:rsidRPr="004E1C2B" w:rsidRDefault="00B177CC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B5461A" w:rsidRPr="004E1C2B" w:rsidRDefault="00B177CC">
      <w:pPr>
        <w:rPr>
          <w:rFonts w:ascii="Arial" w:hAnsi="Arial" w:cs="Arial"/>
          <w:color w:val="000000" w:themeColor="text1"/>
          <w:shd w:val="clear" w:color="auto" w:fill="FFFFFF"/>
        </w:rPr>
      </w:pPr>
      <w:r w:rsidRPr="004E1C2B">
        <w:rPr>
          <w:rFonts w:ascii="Arial" w:hAnsi="Arial" w:cs="Arial"/>
          <w:noProof/>
          <w:color w:val="000000" w:themeColor="text1"/>
          <w:shd w:val="clear" w:color="auto" w:fill="FFFFFF"/>
          <w:lang w:eastAsia="ru-RU"/>
        </w:rPr>
        <w:lastRenderedPageBreak/>
        <w:drawing>
          <wp:inline distT="0" distB="0" distL="0" distR="0" wp14:anchorId="0786C4B7" wp14:editId="58355B73">
            <wp:extent cx="5556250" cy="4432300"/>
            <wp:effectExtent l="0" t="0" r="6350" b="6350"/>
            <wp:docPr id="4" name="Рисунок 4" descr="C:\Users\User\Desktop\Новая папка\IMG_20210513_081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210513_081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908" cy="444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BB" w:rsidRPr="004E1C2B" w:rsidRDefault="009F1FB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F1FBB" w:rsidRPr="004E1C2B" w:rsidRDefault="009F1FB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F1FBB" w:rsidRPr="004E1C2B" w:rsidRDefault="009F1FB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F1FBB" w:rsidRPr="004E1C2B" w:rsidRDefault="009F1FBB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3F3F45" w:rsidRPr="004E1C2B" w:rsidRDefault="003F3F45">
      <w:pPr>
        <w:rPr>
          <w:color w:val="000000" w:themeColor="text1"/>
        </w:rPr>
      </w:pPr>
    </w:p>
    <w:p w:rsidR="006720FD" w:rsidRPr="004E1C2B" w:rsidRDefault="006720FD" w:rsidP="009F1FBB">
      <w:pPr>
        <w:pStyle w:val="a5"/>
        <w:shd w:val="clear" w:color="auto" w:fill="FFFFFF"/>
        <w:spacing w:before="0" w:beforeAutospacing="0" w:after="0" w:afterAutospacing="0"/>
        <w:rPr>
          <w:rFonts w:ascii="Trebuchet MS" w:hAnsi="Trebuchet MS"/>
          <w:color w:val="000000" w:themeColor="text1"/>
          <w:sz w:val="18"/>
          <w:szCs w:val="18"/>
        </w:rPr>
      </w:pPr>
    </w:p>
    <w:sectPr w:rsidR="006720FD" w:rsidRPr="004E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BF"/>
    <w:rsid w:val="000431C5"/>
    <w:rsid w:val="0021452F"/>
    <w:rsid w:val="00296DFA"/>
    <w:rsid w:val="00320868"/>
    <w:rsid w:val="003F3F45"/>
    <w:rsid w:val="00441C76"/>
    <w:rsid w:val="004E1C2B"/>
    <w:rsid w:val="005A2DC5"/>
    <w:rsid w:val="00602068"/>
    <w:rsid w:val="006720FD"/>
    <w:rsid w:val="007800A4"/>
    <w:rsid w:val="007A1EC6"/>
    <w:rsid w:val="00923ABF"/>
    <w:rsid w:val="009F1FBB"/>
    <w:rsid w:val="00AE1515"/>
    <w:rsid w:val="00B177CC"/>
    <w:rsid w:val="00B32E41"/>
    <w:rsid w:val="00B5461A"/>
    <w:rsid w:val="00BD2E61"/>
    <w:rsid w:val="00C817F9"/>
    <w:rsid w:val="00D270E7"/>
    <w:rsid w:val="00EF2DB2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4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32E41"/>
    <w:rPr>
      <w:b/>
      <w:bCs/>
    </w:rPr>
  </w:style>
  <w:style w:type="paragraph" w:styleId="a5">
    <w:name w:val="Normal (Web)"/>
    <w:basedOn w:val="a"/>
    <w:uiPriority w:val="99"/>
    <w:semiHidden/>
    <w:unhideWhenUsed/>
    <w:rsid w:val="009F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4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32E41"/>
    <w:rPr>
      <w:b/>
      <w:bCs/>
    </w:rPr>
  </w:style>
  <w:style w:type="paragraph" w:styleId="a5">
    <w:name w:val="Normal (Web)"/>
    <w:basedOn w:val="a"/>
    <w:uiPriority w:val="99"/>
    <w:semiHidden/>
    <w:unhideWhenUsed/>
    <w:rsid w:val="009F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2021-05-19T12:57:00Z</dcterms:created>
  <dcterms:modified xsi:type="dcterms:W3CDTF">2021-05-19T12:57:00Z</dcterms:modified>
</cp:coreProperties>
</file>