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ECB" w:rsidRPr="006F5226" w:rsidRDefault="006F5226" w:rsidP="00583ECB">
      <w:pPr>
        <w:pStyle w:val="a4"/>
        <w:spacing w:before="0" w:beforeAutospacing="0" w:after="0" w:afterAutospacing="0" w:line="360" w:lineRule="atLeast"/>
        <w:ind w:firstLine="709"/>
        <w:jc w:val="center"/>
        <w:rPr>
          <w:b/>
          <w:color w:val="FF0000"/>
          <w:sz w:val="32"/>
          <w:szCs w:val="32"/>
          <w14:glow w14:rad="228600">
            <w14:schemeClr w14:val="accent4">
              <w14:alpha w14:val="60000"/>
              <w14:satMod w14:val="175000"/>
            </w14:schemeClr>
          </w14:glow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35560</wp:posOffset>
            </wp:positionH>
            <wp:positionV relativeFrom="paragraph">
              <wp:posOffset>-635</wp:posOffset>
            </wp:positionV>
            <wp:extent cx="1583690" cy="1282700"/>
            <wp:effectExtent l="0" t="0" r="0" b="0"/>
            <wp:wrapTight wrapText="bothSides">
              <wp:wrapPolygon edited="0">
                <wp:start x="0" y="0"/>
                <wp:lineTo x="0" y="21172"/>
                <wp:lineTo x="21306" y="21172"/>
                <wp:lineTo x="21306" y="0"/>
                <wp:lineTo x="0" y="0"/>
              </wp:wrapPolygon>
            </wp:wrapTight>
            <wp:docPr id="3" name="Рисунок 3" descr="В Беларуси стартовала вступительная кампания в колледжи и лицеи | Наука и  образование | Общество | АиФ Аргументы и факты в Беларус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 Беларуси стартовала вступительная кампания в колледжи и лицеи | Наука и  образование | Общество | АиФ Аргументы и факты в Беларуси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8" r="14687"/>
                    <a:stretch/>
                  </pic:blipFill>
                  <pic:spPr bwMode="auto">
                    <a:xfrm>
                      <a:off x="0" y="0"/>
                      <a:ext cx="158369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3ECB" w:rsidRPr="006F5226">
        <w:rPr>
          <w:b/>
          <w:color w:val="FF0000"/>
          <w:sz w:val="32"/>
          <w:szCs w:val="32"/>
          <w14:glow w14:rad="228600">
            <w14:schemeClr w14:val="accent4">
              <w14:alpha w14:val="60000"/>
              <w14:satMod w14:val="175000"/>
            </w14:schemeClr>
          </w14:glow>
        </w:rPr>
        <w:t>Сроки вступительной кампании 2022</w:t>
      </w:r>
    </w:p>
    <w:p w:rsidR="00583ECB" w:rsidRPr="00583ECB" w:rsidRDefault="00583ECB" w:rsidP="00583EC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583ECB">
        <w:rPr>
          <w:color w:val="000000"/>
          <w:sz w:val="26"/>
          <w:szCs w:val="26"/>
        </w:rPr>
        <w:t xml:space="preserve">На </w:t>
      </w:r>
      <w:r w:rsidRPr="00583ECB">
        <w:rPr>
          <w:b/>
          <w:color w:val="000000"/>
          <w:sz w:val="26"/>
          <w:szCs w:val="26"/>
        </w:rPr>
        <w:t>уровень высшего образования</w:t>
      </w:r>
      <w:r w:rsidRPr="00583ECB">
        <w:rPr>
          <w:color w:val="000000"/>
          <w:sz w:val="26"/>
          <w:szCs w:val="26"/>
        </w:rPr>
        <w:t xml:space="preserve"> прием документов планируется начать с 18 июля и завершить на бюджете 24 июля, на платной основе – 8 августа.</w:t>
      </w:r>
    </w:p>
    <w:p w:rsidR="00583ECB" w:rsidRPr="00583ECB" w:rsidRDefault="00583ECB" w:rsidP="00583EC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583ECB">
        <w:rPr>
          <w:color w:val="000000"/>
          <w:sz w:val="26"/>
          <w:szCs w:val="26"/>
        </w:rPr>
        <w:t>Внутренние вступительные испытания в вузе продлятся с 25 июля по 2 августа. Зачисление на бюджет завершится 4 августа и на платной основе 10 августа. Для некоторых сельскохозяйственных, творческих и силовых вузов установлены отдельные сроки.</w:t>
      </w:r>
    </w:p>
    <w:p w:rsidR="00583ECB" w:rsidRPr="00583ECB" w:rsidRDefault="00583ECB" w:rsidP="00583EC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583ECB">
        <w:rPr>
          <w:color w:val="000000"/>
          <w:sz w:val="26"/>
          <w:szCs w:val="26"/>
        </w:rPr>
        <w:t xml:space="preserve">Вступительная кампания в 2022 году на </w:t>
      </w:r>
      <w:r w:rsidRPr="00583ECB">
        <w:rPr>
          <w:b/>
          <w:color w:val="000000"/>
          <w:sz w:val="26"/>
          <w:szCs w:val="26"/>
        </w:rPr>
        <w:t>уровень среднего специального образования</w:t>
      </w:r>
      <w:r w:rsidRPr="00583ECB">
        <w:rPr>
          <w:color w:val="000000"/>
          <w:sz w:val="26"/>
          <w:szCs w:val="26"/>
        </w:rPr>
        <w:t xml:space="preserve"> пройдет с 20 июля по 18 августа.</w:t>
      </w:r>
    </w:p>
    <w:p w:rsidR="00583ECB" w:rsidRPr="00583ECB" w:rsidRDefault="00583ECB" w:rsidP="00583EC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583ECB">
        <w:rPr>
          <w:color w:val="000000"/>
          <w:sz w:val="26"/>
          <w:szCs w:val="26"/>
        </w:rPr>
        <w:t>Прием документов на основе общего базового образования будет осуществляться</w:t>
      </w:r>
    </w:p>
    <w:p w:rsidR="00583ECB" w:rsidRPr="00583ECB" w:rsidRDefault="00583ECB" w:rsidP="00583EC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583ECB">
        <w:rPr>
          <w:color w:val="000000"/>
          <w:sz w:val="26"/>
          <w:szCs w:val="26"/>
        </w:rPr>
        <w:t>за счет средств бюджета – с 20 июля по 3 августа;</w:t>
      </w:r>
    </w:p>
    <w:p w:rsidR="00583ECB" w:rsidRPr="00583ECB" w:rsidRDefault="00583ECB" w:rsidP="00583EC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583ECB">
        <w:rPr>
          <w:color w:val="000000"/>
          <w:sz w:val="26"/>
          <w:szCs w:val="26"/>
        </w:rPr>
        <w:t>на платной основе – с 20 июля по 14 августа (от абитуриентов, которые будут сдавать вступительные испытания по специальности – по 3 августа).</w:t>
      </w:r>
    </w:p>
    <w:p w:rsidR="00583ECB" w:rsidRPr="00583ECB" w:rsidRDefault="00583ECB" w:rsidP="00583EC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583ECB">
        <w:rPr>
          <w:color w:val="000000"/>
          <w:sz w:val="26"/>
          <w:szCs w:val="26"/>
        </w:rPr>
        <w:t>Вступительные испытания пройдут с 4 по 8 августа, зачисление на обучение за счет средств бюджета – по 10 августа, на платной основе – по 16 августа.</w:t>
      </w:r>
    </w:p>
    <w:p w:rsidR="00583ECB" w:rsidRPr="00583ECB" w:rsidRDefault="00583ECB" w:rsidP="00583EC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583ECB">
        <w:rPr>
          <w:color w:val="000000"/>
          <w:sz w:val="26"/>
          <w:szCs w:val="26"/>
        </w:rPr>
        <w:t>Прием документов на основе общего среднего образования (профессионально-технического с общим средним образованием) будет осуществляться:</w:t>
      </w:r>
    </w:p>
    <w:p w:rsidR="00583ECB" w:rsidRPr="00583ECB" w:rsidRDefault="00583ECB" w:rsidP="00583EC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583ECB">
        <w:rPr>
          <w:color w:val="000000"/>
          <w:sz w:val="26"/>
          <w:szCs w:val="26"/>
        </w:rPr>
        <w:t>за счет средств бюджета – с 20 июля по 12 августа;</w:t>
      </w:r>
    </w:p>
    <w:p w:rsidR="00583ECB" w:rsidRPr="00583ECB" w:rsidRDefault="00583ECB" w:rsidP="00583EC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583ECB">
        <w:rPr>
          <w:color w:val="000000"/>
          <w:sz w:val="26"/>
          <w:szCs w:val="26"/>
        </w:rPr>
        <w:t>на платной основе – с 20 июля по 17 августа (от абитуриентов, которые будут сдавать вступительные испытания по специальности – по 12 августа).</w:t>
      </w:r>
    </w:p>
    <w:p w:rsidR="00583ECB" w:rsidRPr="00583ECB" w:rsidRDefault="00583ECB" w:rsidP="00583EC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583ECB">
        <w:rPr>
          <w:color w:val="000000"/>
          <w:sz w:val="26"/>
          <w:szCs w:val="26"/>
        </w:rPr>
        <w:t>Вступительные испытания пройдут с 13 по 15 августа, зачисление на обучение за счет средств бюджета – по 16 августа, на платной основе – по 18 августа.</w:t>
      </w:r>
    </w:p>
    <w:p w:rsidR="00583ECB" w:rsidRPr="00583ECB" w:rsidRDefault="00583ECB" w:rsidP="00583EC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583ECB">
        <w:rPr>
          <w:color w:val="000000"/>
          <w:sz w:val="26"/>
          <w:szCs w:val="26"/>
        </w:rPr>
        <w:t>Прием документов от желающих получить среднее специальное образование в очной (вечерней) или заочной форме за счет средств бюджета или на платной основе по специальностям сельского хозяйства и водного транспорта - с 1 октября по 30 ноября.</w:t>
      </w:r>
    </w:p>
    <w:p w:rsidR="00583ECB" w:rsidRPr="00583ECB" w:rsidRDefault="00583ECB" w:rsidP="00583EC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583ECB">
        <w:rPr>
          <w:color w:val="000000"/>
          <w:sz w:val="26"/>
          <w:szCs w:val="26"/>
        </w:rPr>
        <w:t>Вступительные испытания пройдут с 1 по 5 декабря, зачисление – по 10 декабря.</w:t>
      </w:r>
    </w:p>
    <w:p w:rsidR="00583ECB" w:rsidRPr="00583ECB" w:rsidRDefault="00583ECB" w:rsidP="00583EC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583ECB">
        <w:rPr>
          <w:color w:val="000000"/>
          <w:sz w:val="26"/>
          <w:szCs w:val="26"/>
        </w:rPr>
        <w:t>Вступительная кампания в 2022 году на у</w:t>
      </w:r>
      <w:r w:rsidRPr="00583ECB">
        <w:rPr>
          <w:b/>
          <w:color w:val="000000"/>
          <w:sz w:val="26"/>
          <w:szCs w:val="26"/>
        </w:rPr>
        <w:t>ровень профессионально-технического образования</w:t>
      </w:r>
      <w:r w:rsidRPr="00583ECB">
        <w:rPr>
          <w:color w:val="000000"/>
          <w:sz w:val="26"/>
          <w:szCs w:val="26"/>
        </w:rPr>
        <w:t xml:space="preserve"> пройдет с 15 июня по 25 августа.</w:t>
      </w:r>
    </w:p>
    <w:p w:rsidR="00583ECB" w:rsidRPr="00583ECB" w:rsidRDefault="00583ECB" w:rsidP="00583EC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583ECB">
        <w:rPr>
          <w:color w:val="000000"/>
          <w:sz w:val="26"/>
          <w:szCs w:val="26"/>
        </w:rPr>
        <w:t>Прием документов начинается 15 июня и заканчивается 20 августа.</w:t>
      </w:r>
    </w:p>
    <w:p w:rsidR="00583ECB" w:rsidRPr="00583ECB" w:rsidRDefault="00583ECB" w:rsidP="00583EC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583ECB">
        <w:rPr>
          <w:color w:val="000000"/>
          <w:sz w:val="26"/>
          <w:szCs w:val="26"/>
        </w:rPr>
        <w:t>Внутренние вступительные испытания продлятся по 24 августа. Зачисление завершится 25 августа.</w:t>
      </w:r>
    </w:p>
    <w:p w:rsidR="00583ECB" w:rsidRPr="00583ECB" w:rsidRDefault="00583ECB" w:rsidP="00583ECB">
      <w:pPr>
        <w:pStyle w:val="a4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583ECB">
        <w:rPr>
          <w:b/>
          <w:color w:val="FF0000"/>
          <w:sz w:val="26"/>
          <w:szCs w:val="26"/>
          <w:highlight w:val="lightGray"/>
        </w:rPr>
        <w:t>Минимальные проходные баллы по результатам централизованного тестирования</w:t>
      </w:r>
    </w:p>
    <w:p w:rsidR="00583ECB" w:rsidRPr="00583ECB" w:rsidRDefault="00583ECB" w:rsidP="00583EC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583ECB">
        <w:rPr>
          <w:color w:val="000000"/>
          <w:sz w:val="26"/>
          <w:szCs w:val="26"/>
        </w:rPr>
        <w:t xml:space="preserve">Постановлением Министерства образования от 03.03.2020 №16 «Об определении отметок, приравниваемых </w:t>
      </w:r>
      <w:proofErr w:type="gramStart"/>
      <w:r w:rsidRPr="00583ECB">
        <w:rPr>
          <w:color w:val="000000"/>
          <w:sz w:val="26"/>
          <w:szCs w:val="26"/>
        </w:rPr>
        <w:t>к</w:t>
      </w:r>
      <w:proofErr w:type="gramEnd"/>
      <w:r w:rsidRPr="00583ECB">
        <w:rPr>
          <w:color w:val="000000"/>
          <w:sz w:val="26"/>
          <w:szCs w:val="26"/>
        </w:rPr>
        <w:t xml:space="preserve"> неудовлетворительным» определены неудовлетворительные баллы по результатам централизованного тестирования. Пороговые значения не изменяются с 2019 года.</w:t>
      </w:r>
    </w:p>
    <w:p w:rsidR="00583ECB" w:rsidRPr="00583ECB" w:rsidRDefault="00583ECB" w:rsidP="00583EC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583ECB">
        <w:rPr>
          <w:color w:val="000000"/>
          <w:sz w:val="26"/>
          <w:szCs w:val="26"/>
        </w:rPr>
        <w:t>Соответственно, приемные комиссии университетов и колледжей будут принимать сертификаты ЦТ со следующими баллами:</w:t>
      </w:r>
    </w:p>
    <w:p w:rsidR="00583ECB" w:rsidRPr="00583ECB" w:rsidRDefault="006F5226" w:rsidP="00583EC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B77DBC4" wp14:editId="1036B6E3">
            <wp:simplePos x="0" y="0"/>
            <wp:positionH relativeFrom="column">
              <wp:posOffset>4442460</wp:posOffset>
            </wp:positionH>
            <wp:positionV relativeFrom="paragraph">
              <wp:posOffset>62865</wp:posOffset>
            </wp:positionV>
            <wp:extent cx="2006600" cy="2006600"/>
            <wp:effectExtent l="0" t="0" r="0" b="0"/>
            <wp:wrapTight wrapText="bothSides">
              <wp:wrapPolygon edited="0">
                <wp:start x="0" y="0"/>
                <wp:lineTo x="0" y="21327"/>
                <wp:lineTo x="21327" y="21327"/>
                <wp:lineTo x="21327" y="0"/>
                <wp:lineTo x="0" y="0"/>
              </wp:wrapPolygon>
            </wp:wrapTight>
            <wp:docPr id="1" name="Рисунок 1" descr="http://qrcoder.ru/code/?https%3A%2F%2Fedu.gov.by%2Fsistema-obrazovaniya%2Fglavnoe-upravlenie-professionalnogo-obrazovaniya%2Fabiturientu%2Fvstupitelnaya-kampaniya-2022%2Findex.php%3Fsphrase_id%3D264822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edu.gov.by%2Fsistema-obrazovaniya%2Fglavnoe-upravlenie-professionalnogo-obrazovaniya%2Fabiturientu%2Fvstupitelnaya-kampaniya-2022%2Findex.php%3Fsphrase_id%3D264822&amp;4&amp;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prstClr val="black"/>
                        <a:srgbClr val="FFFF0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3ECB" w:rsidRPr="00583ECB">
        <w:rPr>
          <w:color w:val="000000"/>
          <w:sz w:val="26"/>
          <w:szCs w:val="26"/>
        </w:rPr>
        <w:t>– от 10 баллов по русскому или белорусскому языкам (для будущих филологов – от 25);</w:t>
      </w:r>
    </w:p>
    <w:p w:rsidR="00583ECB" w:rsidRPr="00583ECB" w:rsidRDefault="00583ECB" w:rsidP="00583EC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583ECB">
        <w:rPr>
          <w:color w:val="000000"/>
          <w:sz w:val="26"/>
          <w:szCs w:val="26"/>
        </w:rPr>
        <w:t>– от 20 баллов по математике, физике, химии и биологии;</w:t>
      </w:r>
    </w:p>
    <w:p w:rsidR="00583ECB" w:rsidRPr="00583ECB" w:rsidRDefault="00583ECB" w:rsidP="00583EC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583ECB">
        <w:rPr>
          <w:color w:val="000000"/>
          <w:sz w:val="26"/>
          <w:szCs w:val="26"/>
        </w:rPr>
        <w:t>– от 25 баллов по истории, обществоведению, географии, иностранным языкам;</w:t>
      </w:r>
    </w:p>
    <w:p w:rsidR="00583ECB" w:rsidRPr="00583ECB" w:rsidRDefault="00583ECB" w:rsidP="00583EC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583ECB">
        <w:rPr>
          <w:color w:val="000000"/>
          <w:sz w:val="26"/>
          <w:szCs w:val="26"/>
        </w:rPr>
        <w:t>– от 10 баллов по математике, физике, химии, биологии, если это второй профильный предмет;</w:t>
      </w:r>
    </w:p>
    <w:p w:rsidR="00583ECB" w:rsidRPr="00583ECB" w:rsidRDefault="00583ECB" w:rsidP="00583EC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583ECB">
        <w:rPr>
          <w:color w:val="000000"/>
          <w:sz w:val="26"/>
          <w:szCs w:val="26"/>
        </w:rPr>
        <w:t>– от 15 баллов по истории, обществоведению, географии, иностранным языкам, если это второй профильный предмет.</w:t>
      </w:r>
    </w:p>
    <w:p w:rsidR="00246FEF" w:rsidRDefault="00583ECB" w:rsidP="00681F3C">
      <w:pPr>
        <w:pStyle w:val="a4"/>
        <w:spacing w:before="0" w:beforeAutospacing="0" w:after="0" w:afterAutospacing="0"/>
        <w:ind w:firstLine="709"/>
        <w:jc w:val="right"/>
      </w:pPr>
      <w:r w:rsidRPr="00583ECB">
        <w:rPr>
          <w:i/>
          <w:color w:val="000000"/>
          <w:sz w:val="26"/>
          <w:szCs w:val="26"/>
        </w:rPr>
        <w:t>По материалам сайта Министерства образования Республики Беларусь</w:t>
      </w:r>
      <w:bookmarkStart w:id="0" w:name="_GoBack"/>
      <w:bookmarkEnd w:id="0"/>
    </w:p>
    <w:sectPr w:rsidR="00246FEF" w:rsidSect="00681F3C">
      <w:pgSz w:w="11906" w:h="16838"/>
      <w:pgMar w:top="851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ECB"/>
    <w:rsid w:val="0002632E"/>
    <w:rsid w:val="003C0A66"/>
    <w:rsid w:val="00583ECB"/>
    <w:rsid w:val="00681F3C"/>
    <w:rsid w:val="00684335"/>
    <w:rsid w:val="006F5226"/>
    <w:rsid w:val="00B62D75"/>
    <w:rsid w:val="00BB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88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83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3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3E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88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83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3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3E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2022-05-11T08:26:00Z</dcterms:created>
  <dcterms:modified xsi:type="dcterms:W3CDTF">2022-05-11T08:50:00Z</dcterms:modified>
</cp:coreProperties>
</file>