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C7" w:rsidRPr="003112C7" w:rsidRDefault="003112C7" w:rsidP="003112C7">
      <w:pPr>
        <w:pStyle w:val="a3"/>
        <w:spacing w:before="0" w:beforeAutospacing="0" w:after="0" w:afterAutospacing="0"/>
        <w:ind w:firstLine="709"/>
        <w:jc w:val="center"/>
        <w:rPr>
          <w:color w:val="FF0000"/>
          <w:sz w:val="40"/>
          <w:szCs w:val="40"/>
        </w:rPr>
      </w:pPr>
      <w:r w:rsidRPr="003112C7">
        <w:rPr>
          <w:rStyle w:val="a4"/>
          <w:color w:val="FF0000"/>
          <w:sz w:val="40"/>
          <w:szCs w:val="40"/>
        </w:rPr>
        <w:t>Не оставляйте детей без присмотра!</w:t>
      </w:r>
    </w:p>
    <w:p w:rsidR="003112C7" w:rsidRPr="003112C7" w:rsidRDefault="003112C7" w:rsidP="003112C7">
      <w:pPr>
        <w:pStyle w:val="a3"/>
        <w:spacing w:before="0" w:beforeAutospacing="0" w:after="0" w:afterAutospacing="0"/>
        <w:ind w:firstLine="709"/>
        <w:jc w:val="both"/>
        <w:rPr>
          <w:sz w:val="28"/>
          <w:szCs w:val="28"/>
        </w:rPr>
      </w:pPr>
      <w:bookmarkStart w:id="0" w:name="_GoBack"/>
      <w:r w:rsidRPr="003112C7">
        <w:rPr>
          <w:sz w:val="28"/>
          <w:szCs w:val="28"/>
        </w:rPr>
        <w:t>Дети не всегда правильно оценивают уровень опасности того или иного развлечения. Научить ребенка быть осторожным, не рисковать своим здоровьем и жизнью, не допускать опасных для себя ситуаций – это задача, обязанность и ответственность взрослого человека. Родители не задумываются, что, оставляя детей даже на непродолжительное время, они рискуют их жизнями. Действующим законодательством предусмотрены меры ответственности лиц, которые заведомо оставили без помощи ребенка, оказавшегося в ситуации, представляющей опасность для его здоровья или жизни, не имеющего возможность самостоятельно справиться с ситуацией в силу различных причин, в том числе и возраста.</w:t>
      </w:r>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r w:rsidRPr="003112C7">
        <w:rPr>
          <w:rStyle w:val="a4"/>
          <w:sz w:val="28"/>
          <w:szCs w:val="28"/>
        </w:rPr>
        <w:t>Знайте!</w:t>
      </w:r>
    </w:p>
    <w:p w:rsidR="003112C7" w:rsidRPr="003112C7" w:rsidRDefault="003112C7" w:rsidP="003112C7">
      <w:pPr>
        <w:pStyle w:val="a3"/>
        <w:spacing w:before="0" w:beforeAutospacing="0" w:after="0" w:afterAutospacing="0"/>
        <w:ind w:firstLine="709"/>
        <w:jc w:val="both"/>
        <w:rPr>
          <w:sz w:val="28"/>
          <w:szCs w:val="28"/>
        </w:rPr>
      </w:pPr>
      <w:proofErr w:type="gramStart"/>
      <w:r w:rsidRPr="003112C7">
        <w:rPr>
          <w:sz w:val="28"/>
          <w:szCs w:val="28"/>
        </w:rPr>
        <w:t>Согласно части 2 статьи 159 Уголовного кодекса Республики Беларусь «Оставление в опасности»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sidRPr="003112C7">
        <w:rPr>
          <w:sz w:val="28"/>
          <w:szCs w:val="28"/>
        </w:rPr>
        <w:t xml:space="preserve"> на срок до двух лет со штрафом или без штрафа.</w:t>
      </w: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Конечно, никто из родителей не хочет зла своему ребенку. В большинстве своем –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когда уже ничего нельзя вернуть. Уважаемые взрослые! Контролируйте поведение детей на водоемах, дорогах, дома, не оставляйте их без присмотра, обучайте их правилам безопасного поведения! Одна из самых главных задач родителей – это создать для своего ребенка безопасную среду, в которой он сможет гармонично развиваться.</w:t>
      </w:r>
    </w:p>
    <w:p w:rsidR="003112C7" w:rsidRPr="003112C7" w:rsidRDefault="003112C7" w:rsidP="003112C7">
      <w:pPr>
        <w:pStyle w:val="a3"/>
        <w:spacing w:before="0" w:beforeAutospacing="0" w:after="0" w:afterAutospacing="0"/>
        <w:ind w:firstLine="709"/>
        <w:jc w:val="both"/>
        <w:rPr>
          <w:sz w:val="28"/>
          <w:szCs w:val="28"/>
        </w:rPr>
      </w:pPr>
      <w:r w:rsidRPr="003112C7">
        <w:rPr>
          <w:rStyle w:val="a4"/>
          <w:sz w:val="28"/>
          <w:szCs w:val="28"/>
        </w:rPr>
        <w:t>Уберечь детей от несчастья поможет выполнение простых правил:</w:t>
      </w: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СТАВЬТЕ предметы бытовой химии туда, откуда их может достать ребенок: бытовая химия вызывает тяжелые отравления, ожоги глаз, кожи, пищеварительной системы.</w:t>
      </w:r>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proofErr w:type="gramStart"/>
      <w:r w:rsidRPr="003112C7">
        <w:rPr>
          <w:sz w:val="28"/>
          <w:szCs w:val="28"/>
        </w:rPr>
        <w:t xml:space="preserve">НЕ ДАВАЙТЕ детям для игры мелкие предметы (пуговицы, шарики, монеты, бусы, конструкторы с мелкими деталями и т.п., а также вновь появившуюся игрушку для детей - </w:t>
      </w:r>
      <w:proofErr w:type="spellStart"/>
      <w:r w:rsidRPr="003112C7">
        <w:rPr>
          <w:sz w:val="28"/>
          <w:szCs w:val="28"/>
        </w:rPr>
        <w:t>спинер</w:t>
      </w:r>
      <w:proofErr w:type="spellEnd"/>
      <w:r w:rsidRPr="003112C7">
        <w:rPr>
          <w:sz w:val="28"/>
          <w:szCs w:val="28"/>
        </w:rPr>
        <w:t>): ребенок может взять их в рог и случайно проглотить, засунуть в нос, уши и т.д., что станет непосредственной угрозой для здоровья, а иногда и жизни ребенка.</w:t>
      </w:r>
      <w:proofErr w:type="gramEnd"/>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ОСТАВЛЯЙТЕ в доступном для ребенка месте лекарства, так как ребенок может съесть или выпить их и получить серьезное отравление, которое может поставить ребенка на грань жизни или смерти.</w:t>
      </w: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ОСТАВЛЯЙТЕ открытыми (поставленными на проветривание) окна в доме (квартире): подставив стул (табуретку), ребенок влезет на подоконник, обопрется на москитную сетку, чтобы посмотреть вниз, и выпадет из окна. Москитная сетка не предназначена для защиты от выпадения из окна.</w:t>
      </w:r>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3112C7" w:rsidRPr="003112C7" w:rsidRDefault="003112C7" w:rsidP="003112C7">
      <w:pPr>
        <w:pStyle w:val="a3"/>
        <w:spacing w:before="0" w:beforeAutospacing="0" w:after="0" w:afterAutospacing="0"/>
        <w:ind w:firstLine="709"/>
        <w:jc w:val="center"/>
        <w:rPr>
          <w:sz w:val="28"/>
          <w:szCs w:val="28"/>
        </w:rPr>
      </w:pP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ОСТАВЛЯЙТЕ включенными в сеть строительные инструменты (дрели, пилы и т.д.).</w:t>
      </w: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СЛЕДИТЕ, чтобы в квартире (доме) все бытовые приборы находились в исправном состоянии, электросеть не была перегружена, сетевые фильтры (удлинители) были без повреждений и не были протянуты через всю комнату (т.е. по ним никто не должен ходить, переступать через них и т.п.).</w:t>
      </w:r>
    </w:p>
    <w:p w:rsidR="003112C7" w:rsidRPr="003112C7" w:rsidRDefault="003112C7" w:rsidP="003112C7">
      <w:pPr>
        <w:pStyle w:val="a3"/>
        <w:spacing w:before="0" w:beforeAutospacing="0" w:after="0" w:afterAutospacing="0"/>
        <w:ind w:firstLine="709"/>
        <w:jc w:val="both"/>
        <w:rPr>
          <w:sz w:val="28"/>
          <w:szCs w:val="28"/>
        </w:rPr>
      </w:pPr>
      <w:r w:rsidRPr="003112C7">
        <w:rPr>
          <w:sz w:val="28"/>
          <w:szCs w:val="28"/>
        </w:rPr>
        <w:t>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3112C7" w:rsidRPr="003112C7" w:rsidRDefault="003112C7" w:rsidP="003112C7">
      <w:pPr>
        <w:pStyle w:val="a3"/>
        <w:spacing w:before="0" w:beforeAutospacing="0" w:after="0" w:afterAutospacing="0"/>
        <w:jc w:val="center"/>
        <w:rPr>
          <w:sz w:val="28"/>
          <w:szCs w:val="28"/>
        </w:rPr>
      </w:pPr>
    </w:p>
    <w:bookmarkEnd w:id="0"/>
    <w:p w:rsidR="00800D52" w:rsidRPr="003112C7" w:rsidRDefault="00800D52" w:rsidP="003112C7">
      <w:pPr>
        <w:spacing w:after="0"/>
        <w:rPr>
          <w:sz w:val="28"/>
          <w:szCs w:val="28"/>
        </w:rPr>
      </w:pPr>
    </w:p>
    <w:sectPr w:rsidR="00800D52" w:rsidRPr="00311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A7"/>
    <w:rsid w:val="00116BA7"/>
    <w:rsid w:val="003112C7"/>
    <w:rsid w:val="007C6233"/>
    <w:rsid w:val="0080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2C7"/>
    <w:rPr>
      <w:b/>
      <w:bCs/>
    </w:rPr>
  </w:style>
  <w:style w:type="paragraph" w:styleId="a5">
    <w:name w:val="Balloon Text"/>
    <w:basedOn w:val="a"/>
    <w:link w:val="a6"/>
    <w:uiPriority w:val="99"/>
    <w:semiHidden/>
    <w:unhideWhenUsed/>
    <w:rsid w:val="00311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2C7"/>
    <w:rPr>
      <w:b/>
      <w:bCs/>
    </w:rPr>
  </w:style>
  <w:style w:type="paragraph" w:styleId="a5">
    <w:name w:val="Balloon Text"/>
    <w:basedOn w:val="a"/>
    <w:link w:val="a6"/>
    <w:uiPriority w:val="99"/>
    <w:semiHidden/>
    <w:unhideWhenUsed/>
    <w:rsid w:val="00311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6094">
      <w:bodyDiv w:val="1"/>
      <w:marLeft w:val="0"/>
      <w:marRight w:val="0"/>
      <w:marTop w:val="0"/>
      <w:marBottom w:val="0"/>
      <w:divBdr>
        <w:top w:val="none" w:sz="0" w:space="0" w:color="auto"/>
        <w:left w:val="none" w:sz="0" w:space="0" w:color="auto"/>
        <w:bottom w:val="none" w:sz="0" w:space="0" w:color="auto"/>
        <w:right w:val="none" w:sz="0" w:space="0" w:color="auto"/>
      </w:divBdr>
      <w:divsChild>
        <w:div w:id="15449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SCHOOL_1NOTE</dc:creator>
  <cp:keywords/>
  <dc:description/>
  <cp:lastModifiedBy>SCHOOL_1NOTE</cp:lastModifiedBy>
  <cp:revision>2</cp:revision>
  <dcterms:created xsi:type="dcterms:W3CDTF">2022-08-13T08:15:00Z</dcterms:created>
  <dcterms:modified xsi:type="dcterms:W3CDTF">2022-08-13T08:18:00Z</dcterms:modified>
</cp:coreProperties>
</file>