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3" w:rsidRPr="00E0768C" w:rsidRDefault="00E0768C" w:rsidP="001F3073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E0768C">
        <w:rPr>
          <w:b/>
          <w:sz w:val="30"/>
          <w:szCs w:val="30"/>
        </w:rPr>
        <w:t>Безопасная «помощница»</w:t>
      </w:r>
    </w:p>
    <w:p w:rsidR="00182044" w:rsidRPr="00E0768C" w:rsidRDefault="001F3073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Именно с наступлением холодов жители частных домов прибег</w:t>
      </w:r>
      <w:r w:rsidR="00182044" w:rsidRPr="00E0768C">
        <w:rPr>
          <w:sz w:val="30"/>
          <w:szCs w:val="30"/>
        </w:rPr>
        <w:t>ают</w:t>
      </w:r>
      <w:r w:rsidRPr="00E0768C">
        <w:rPr>
          <w:sz w:val="30"/>
          <w:szCs w:val="30"/>
        </w:rPr>
        <w:t xml:space="preserve"> к отоплению собственных жилищ. Для того, чтобы </w:t>
      </w:r>
      <w:r w:rsidR="007C2989" w:rsidRPr="00E0768C">
        <w:rPr>
          <w:sz w:val="30"/>
          <w:szCs w:val="30"/>
        </w:rPr>
        <w:t>отопительный период</w:t>
      </w:r>
      <w:r w:rsidRPr="00E0768C">
        <w:rPr>
          <w:sz w:val="30"/>
          <w:szCs w:val="30"/>
        </w:rPr>
        <w:t xml:space="preserve"> был безопасным, необходимо соблюдать определённый алгоритм действий</w:t>
      </w:r>
      <w:r w:rsidR="007C2989" w:rsidRPr="00E0768C">
        <w:rPr>
          <w:sz w:val="30"/>
          <w:szCs w:val="30"/>
        </w:rPr>
        <w:t xml:space="preserve"> и провести подготовительные мероприятия, а</w:t>
      </w:r>
      <w:r w:rsidRPr="00E0768C">
        <w:rPr>
          <w:sz w:val="30"/>
          <w:szCs w:val="30"/>
        </w:rPr>
        <w:t xml:space="preserve"> именно</w:t>
      </w:r>
      <w:r w:rsidR="00182044" w:rsidRPr="00E0768C">
        <w:rPr>
          <w:sz w:val="30"/>
          <w:szCs w:val="30"/>
        </w:rPr>
        <w:t>:</w:t>
      </w:r>
    </w:p>
    <w:p w:rsidR="003F4132" w:rsidRPr="00E0768C" w:rsidRDefault="001F3073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убедитесь,</w:t>
      </w:r>
      <w:r w:rsidR="00182044" w:rsidRPr="00E0768C">
        <w:rPr>
          <w:sz w:val="30"/>
          <w:szCs w:val="30"/>
        </w:rPr>
        <w:t xml:space="preserve"> в том,</w:t>
      </w:r>
      <w:r w:rsidRPr="00E0768C">
        <w:rPr>
          <w:sz w:val="30"/>
          <w:szCs w:val="30"/>
        </w:rPr>
        <w:t xml:space="preserve"> </w:t>
      </w:r>
      <w:r w:rsidR="000503D8" w:rsidRPr="00E0768C">
        <w:rPr>
          <w:sz w:val="30"/>
          <w:szCs w:val="30"/>
        </w:rPr>
        <w:t xml:space="preserve">что в печи нет трещин и щелей, </w:t>
      </w:r>
      <w:r w:rsidRPr="00E0768C">
        <w:rPr>
          <w:sz w:val="30"/>
          <w:szCs w:val="30"/>
        </w:rPr>
        <w:t>дымоход имеет хорошую тягу и побелен известковым раствором</w:t>
      </w:r>
      <w:r w:rsidR="000503D8" w:rsidRPr="00E0768C">
        <w:rPr>
          <w:sz w:val="30"/>
          <w:szCs w:val="30"/>
        </w:rPr>
        <w:t xml:space="preserve">. </w:t>
      </w:r>
    </w:p>
    <w:p w:rsidR="00C0362A" w:rsidRPr="00E0768C" w:rsidRDefault="000503D8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не забудьте установить</w:t>
      </w:r>
      <w:r w:rsidR="00C0362A" w:rsidRPr="00E0768C">
        <w:rPr>
          <w:sz w:val="30"/>
          <w:szCs w:val="30"/>
        </w:rPr>
        <w:t xml:space="preserve"> перед топкой на деревянном полу металлический лист размером не менее 50х70 см (его может заменить площадка из кирпича таких же размеров), чтобы случайно выпавшие из печи горящие угли не при</w:t>
      </w:r>
      <w:r w:rsidR="00182044" w:rsidRPr="00E0768C">
        <w:rPr>
          <w:sz w:val="30"/>
          <w:szCs w:val="30"/>
        </w:rPr>
        <w:t>вели к пожару;</w:t>
      </w:r>
    </w:p>
    <w:p w:rsidR="00C0362A" w:rsidRPr="00E0768C" w:rsidRDefault="00AE2D78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не стоит топить печь</w:t>
      </w:r>
      <w:r w:rsidR="00C0362A" w:rsidRPr="00E0768C">
        <w:rPr>
          <w:sz w:val="30"/>
          <w:szCs w:val="30"/>
        </w:rPr>
        <w:t xml:space="preserve"> более полутора часов</w:t>
      </w:r>
      <w:r w:rsidRPr="00E0768C">
        <w:rPr>
          <w:sz w:val="30"/>
          <w:szCs w:val="30"/>
        </w:rPr>
        <w:t xml:space="preserve"> и с периодичностью более</w:t>
      </w:r>
      <w:r w:rsidR="00C0362A" w:rsidRPr="00E0768C">
        <w:rPr>
          <w:sz w:val="30"/>
          <w:szCs w:val="30"/>
        </w:rPr>
        <w:t xml:space="preserve"> 2-3 раз в день</w:t>
      </w:r>
      <w:r w:rsidR="000503D8" w:rsidRPr="00E0768C">
        <w:rPr>
          <w:sz w:val="30"/>
          <w:szCs w:val="30"/>
        </w:rPr>
        <w:t>. Б</w:t>
      </w:r>
      <w:r w:rsidRPr="00E0768C">
        <w:rPr>
          <w:sz w:val="30"/>
          <w:szCs w:val="30"/>
        </w:rPr>
        <w:t>ольшая продолжительность топки</w:t>
      </w:r>
      <w:r w:rsidR="00C0362A" w:rsidRPr="00E0768C">
        <w:rPr>
          <w:sz w:val="30"/>
          <w:szCs w:val="30"/>
        </w:rPr>
        <w:t xml:space="preserve"> </w:t>
      </w:r>
      <w:r w:rsidRPr="00E0768C">
        <w:rPr>
          <w:sz w:val="30"/>
          <w:szCs w:val="30"/>
        </w:rPr>
        <w:t>может привести к</w:t>
      </w:r>
      <w:r w:rsidR="00C0362A" w:rsidRPr="00E0768C">
        <w:rPr>
          <w:sz w:val="30"/>
          <w:szCs w:val="30"/>
        </w:rPr>
        <w:t xml:space="preserve"> перекал</w:t>
      </w:r>
      <w:r w:rsidRPr="00E0768C">
        <w:rPr>
          <w:sz w:val="30"/>
          <w:szCs w:val="30"/>
        </w:rPr>
        <w:t>у</w:t>
      </w:r>
      <w:r w:rsidR="00C0362A" w:rsidRPr="00E0768C">
        <w:rPr>
          <w:sz w:val="30"/>
          <w:szCs w:val="30"/>
        </w:rPr>
        <w:t xml:space="preserve">. </w:t>
      </w:r>
      <w:r w:rsidR="005A2773" w:rsidRPr="00E0768C">
        <w:rPr>
          <w:sz w:val="30"/>
          <w:szCs w:val="30"/>
        </w:rPr>
        <w:t>Если вы собрались отдохнуть или покинуть дом на долгое время, планируйте топку печи заблаговременно</w:t>
      </w:r>
      <w:r w:rsidRPr="00E0768C">
        <w:rPr>
          <w:sz w:val="30"/>
          <w:szCs w:val="30"/>
        </w:rPr>
        <w:t>,</w:t>
      </w:r>
      <w:r w:rsidR="00C0362A" w:rsidRPr="00E0768C">
        <w:rPr>
          <w:sz w:val="30"/>
          <w:szCs w:val="30"/>
        </w:rPr>
        <w:t xml:space="preserve"> </w:t>
      </w:r>
      <w:r w:rsidRPr="00E0768C">
        <w:rPr>
          <w:sz w:val="30"/>
          <w:szCs w:val="30"/>
        </w:rPr>
        <w:t xml:space="preserve">не </w:t>
      </w:r>
      <w:r w:rsidR="00C0362A" w:rsidRPr="00E0768C">
        <w:rPr>
          <w:sz w:val="30"/>
          <w:szCs w:val="30"/>
        </w:rPr>
        <w:t>менее чем за 2 часа</w:t>
      </w:r>
      <w:r w:rsidR="005A2773" w:rsidRPr="00E0768C">
        <w:rPr>
          <w:sz w:val="30"/>
          <w:szCs w:val="30"/>
        </w:rPr>
        <w:t>;</w:t>
      </w:r>
    </w:p>
    <w:p w:rsidR="00AE2D78" w:rsidRPr="00E0768C" w:rsidRDefault="005A2773" w:rsidP="00AE2D7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з</w:t>
      </w:r>
      <w:r w:rsidR="00AE2D78" w:rsidRPr="00E0768C">
        <w:rPr>
          <w:sz w:val="30"/>
          <w:szCs w:val="30"/>
        </w:rPr>
        <w:t>олу и перегоревшие угли заливайте водой и выбрасывайте</w:t>
      </w:r>
      <w:r w:rsidRPr="00E0768C">
        <w:rPr>
          <w:sz w:val="30"/>
          <w:szCs w:val="30"/>
        </w:rPr>
        <w:t xml:space="preserve"> не ближе 15 метров от строений;</w:t>
      </w:r>
    </w:p>
    <w:p w:rsidR="00C0362A" w:rsidRPr="00E0768C" w:rsidRDefault="000503D8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 xml:space="preserve">при растопке печи </w:t>
      </w:r>
      <w:r w:rsidR="005A2773" w:rsidRPr="00E0768C">
        <w:rPr>
          <w:sz w:val="30"/>
          <w:szCs w:val="30"/>
        </w:rPr>
        <w:t>исключите использование</w:t>
      </w:r>
      <w:r w:rsidR="00C0362A" w:rsidRPr="00E0768C">
        <w:rPr>
          <w:sz w:val="30"/>
          <w:szCs w:val="30"/>
        </w:rPr>
        <w:t xml:space="preserve"> </w:t>
      </w:r>
      <w:r w:rsidRPr="00E0768C">
        <w:rPr>
          <w:sz w:val="30"/>
          <w:szCs w:val="30"/>
        </w:rPr>
        <w:t>легковоспламеняющиеся</w:t>
      </w:r>
      <w:r w:rsidR="00C0362A" w:rsidRPr="00E0768C">
        <w:rPr>
          <w:sz w:val="30"/>
          <w:szCs w:val="30"/>
        </w:rPr>
        <w:t xml:space="preserve"> </w:t>
      </w:r>
      <w:r w:rsidRPr="00E0768C">
        <w:rPr>
          <w:sz w:val="30"/>
          <w:szCs w:val="30"/>
        </w:rPr>
        <w:br/>
        <w:t>и горючие жидкости</w:t>
      </w:r>
      <w:r w:rsidR="005A2773" w:rsidRPr="00E0768C">
        <w:rPr>
          <w:sz w:val="30"/>
          <w:szCs w:val="30"/>
        </w:rPr>
        <w:t>;</w:t>
      </w:r>
    </w:p>
    <w:p w:rsidR="00C0362A" w:rsidRPr="00E0768C" w:rsidRDefault="00BB496D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ни</w:t>
      </w:r>
      <w:r w:rsidR="005A2773" w:rsidRPr="00E0768C">
        <w:rPr>
          <w:sz w:val="30"/>
          <w:szCs w:val="30"/>
        </w:rPr>
        <w:t xml:space="preserve"> в коем случае н</w:t>
      </w:r>
      <w:r w:rsidR="00C0362A" w:rsidRPr="00E0768C">
        <w:rPr>
          <w:sz w:val="30"/>
          <w:szCs w:val="30"/>
        </w:rPr>
        <w:t xml:space="preserve">е оставляйте открытыми топочные дверцы </w:t>
      </w:r>
      <w:r w:rsidR="005A2773" w:rsidRPr="00E0768C">
        <w:rPr>
          <w:sz w:val="30"/>
          <w:szCs w:val="30"/>
        </w:rPr>
        <w:br/>
        <w:t>и топящуюся печь без присмотра;</w:t>
      </w:r>
    </w:p>
    <w:p w:rsidR="00C0362A" w:rsidRPr="00E0768C" w:rsidRDefault="005A2773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о</w:t>
      </w:r>
      <w:r w:rsidR="00C0362A" w:rsidRPr="00E0768C">
        <w:rPr>
          <w:sz w:val="30"/>
          <w:szCs w:val="30"/>
        </w:rPr>
        <w:t xml:space="preserve">дежду, мебель, дрова и другие горючие материалы следует держать </w:t>
      </w:r>
      <w:r w:rsidRPr="00E0768C">
        <w:rPr>
          <w:sz w:val="30"/>
          <w:szCs w:val="30"/>
        </w:rPr>
        <w:br/>
      </w:r>
      <w:r w:rsidR="00C0362A" w:rsidRPr="00E0768C">
        <w:rPr>
          <w:sz w:val="30"/>
          <w:szCs w:val="30"/>
        </w:rPr>
        <w:t>на расстоянии н</w:t>
      </w:r>
      <w:r w:rsidR="00BB496D" w:rsidRPr="00E0768C">
        <w:rPr>
          <w:sz w:val="30"/>
          <w:szCs w:val="30"/>
        </w:rPr>
        <w:t>е менее полутора метров</w:t>
      </w:r>
      <w:r w:rsidRPr="00E0768C">
        <w:rPr>
          <w:sz w:val="30"/>
          <w:szCs w:val="30"/>
        </w:rPr>
        <w:t xml:space="preserve"> от печей;</w:t>
      </w:r>
    </w:p>
    <w:p w:rsidR="00C0362A" w:rsidRPr="00E0768C" w:rsidRDefault="005A2773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ч</w:t>
      </w:r>
      <w:r w:rsidR="00C0362A" w:rsidRPr="00E0768C">
        <w:rPr>
          <w:sz w:val="30"/>
          <w:szCs w:val="30"/>
        </w:rPr>
        <w:t>тобы не получить отравление угарным газом, помните: нельзя преждевременно закрывать заслонку печи, пока угли полностью не прогорят</w:t>
      </w:r>
      <w:r w:rsidRPr="00E0768C">
        <w:rPr>
          <w:sz w:val="30"/>
          <w:szCs w:val="30"/>
        </w:rPr>
        <w:t>;</w:t>
      </w:r>
    </w:p>
    <w:p w:rsidR="00F52C37" w:rsidRDefault="00BB496D" w:rsidP="001F307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0768C">
        <w:rPr>
          <w:sz w:val="30"/>
          <w:szCs w:val="30"/>
        </w:rPr>
        <w:t>Выполнение этих не</w:t>
      </w:r>
      <w:r w:rsidR="005A2773" w:rsidRPr="00E0768C">
        <w:rPr>
          <w:sz w:val="30"/>
          <w:szCs w:val="30"/>
        </w:rPr>
        <w:t>сложных правил позволит не тольк</w:t>
      </w:r>
      <w:r w:rsidR="000503D8" w:rsidRPr="00E0768C">
        <w:rPr>
          <w:sz w:val="30"/>
          <w:szCs w:val="30"/>
        </w:rPr>
        <w:t>о провести время в тепле и уюте</w:t>
      </w:r>
      <w:r w:rsidR="005A2773" w:rsidRPr="00E0768C">
        <w:rPr>
          <w:sz w:val="30"/>
          <w:szCs w:val="30"/>
        </w:rPr>
        <w:t xml:space="preserve"> в холодную пору, но и сбережет вашу жизнь и материальные ценности</w:t>
      </w:r>
      <w:r w:rsidR="007A5F10" w:rsidRPr="00E0768C">
        <w:rPr>
          <w:sz w:val="30"/>
          <w:szCs w:val="30"/>
        </w:rPr>
        <w:t>.</w:t>
      </w:r>
    </w:p>
    <w:p w:rsidR="00F52C37" w:rsidRDefault="00F52C37" w:rsidP="00F52C37">
      <w:pPr>
        <w:rPr>
          <w:lang w:eastAsia="ru-RU"/>
        </w:rPr>
      </w:pPr>
    </w:p>
    <w:p w:rsidR="00F52C37" w:rsidRDefault="00F52C37" w:rsidP="00C4661B">
      <w:pPr>
        <w:tabs>
          <w:tab w:val="left" w:pos="5149"/>
        </w:tabs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lang w:eastAsia="ru-RU"/>
        </w:rPr>
        <w:tab/>
      </w:r>
      <w:bookmarkStart w:id="0" w:name="_GoBack"/>
      <w:bookmarkEnd w:id="0"/>
    </w:p>
    <w:p w:rsidR="005A2773" w:rsidRPr="00F52C37" w:rsidRDefault="005A2773" w:rsidP="00F52C37">
      <w:pPr>
        <w:tabs>
          <w:tab w:val="left" w:pos="5339"/>
        </w:tabs>
        <w:rPr>
          <w:lang w:eastAsia="ru-RU"/>
        </w:rPr>
      </w:pPr>
    </w:p>
    <w:sectPr w:rsidR="005A2773" w:rsidRPr="00F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3"/>
    <w:rsid w:val="00017893"/>
    <w:rsid w:val="000503D8"/>
    <w:rsid w:val="00182044"/>
    <w:rsid w:val="001F3073"/>
    <w:rsid w:val="003F4132"/>
    <w:rsid w:val="005A2773"/>
    <w:rsid w:val="007A5F10"/>
    <w:rsid w:val="007C2989"/>
    <w:rsid w:val="008B5DE7"/>
    <w:rsid w:val="00AA08A3"/>
    <w:rsid w:val="00AE2D78"/>
    <w:rsid w:val="00B6411F"/>
    <w:rsid w:val="00BB496D"/>
    <w:rsid w:val="00C0362A"/>
    <w:rsid w:val="00C4661B"/>
    <w:rsid w:val="00CB360F"/>
    <w:rsid w:val="00E0768C"/>
    <w:rsid w:val="00E22AED"/>
    <w:rsid w:val="00F5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happypc</dc:creator>
  <cp:keywords/>
  <dc:description/>
  <cp:lastModifiedBy>Пользователь Windows</cp:lastModifiedBy>
  <cp:revision>4</cp:revision>
  <dcterms:created xsi:type="dcterms:W3CDTF">2022-09-14T05:55:00Z</dcterms:created>
  <dcterms:modified xsi:type="dcterms:W3CDTF">2022-10-03T18:47:00Z</dcterms:modified>
</cp:coreProperties>
</file>