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C8" w:rsidRPr="00105784" w:rsidRDefault="00222CC8" w:rsidP="00222CC8">
      <w:pPr>
        <w:jc w:val="center"/>
        <w:rPr>
          <w:color w:val="000000" w:themeColor="text1"/>
          <w:sz w:val="28"/>
          <w:szCs w:val="28"/>
        </w:rPr>
      </w:pPr>
    </w:p>
    <w:p w:rsidR="00222CC8" w:rsidRPr="00105784" w:rsidRDefault="00222CC8" w:rsidP="00222CC8">
      <w:pPr>
        <w:jc w:val="center"/>
        <w:rPr>
          <w:color w:val="000000" w:themeColor="text1"/>
          <w:sz w:val="28"/>
          <w:szCs w:val="28"/>
        </w:rPr>
      </w:pPr>
    </w:p>
    <w:p w:rsidR="00222CC8" w:rsidRPr="00105784" w:rsidRDefault="00222CC8" w:rsidP="00222CC8">
      <w:pPr>
        <w:jc w:val="center"/>
        <w:rPr>
          <w:b/>
          <w:color w:val="000000" w:themeColor="text1"/>
          <w:sz w:val="28"/>
          <w:szCs w:val="28"/>
        </w:rPr>
      </w:pPr>
      <w:r w:rsidRPr="00105784">
        <w:rPr>
          <w:b/>
          <w:color w:val="000000" w:themeColor="text1"/>
          <w:sz w:val="28"/>
          <w:szCs w:val="28"/>
        </w:rPr>
        <w:t xml:space="preserve">План работы ПО ОО «БСЖ» </w:t>
      </w:r>
    </w:p>
    <w:p w:rsidR="00222CC8" w:rsidRPr="00105784" w:rsidRDefault="00222CC8" w:rsidP="00222CC8">
      <w:pPr>
        <w:jc w:val="center"/>
        <w:rPr>
          <w:b/>
          <w:color w:val="000000" w:themeColor="text1"/>
          <w:sz w:val="28"/>
          <w:szCs w:val="28"/>
          <w:lang w:val="be-BY"/>
        </w:rPr>
      </w:pPr>
      <w:r w:rsidRPr="00105784">
        <w:rPr>
          <w:b/>
          <w:color w:val="000000" w:themeColor="text1"/>
          <w:sz w:val="28"/>
          <w:szCs w:val="28"/>
        </w:rPr>
        <w:t>ГУО «Средняя школа №1 г. Сенно им. З.И. Азгура»</w:t>
      </w:r>
    </w:p>
    <w:p w:rsidR="00222CC8" w:rsidRPr="00105784" w:rsidRDefault="00222CC8" w:rsidP="00222CC8">
      <w:pPr>
        <w:jc w:val="center"/>
        <w:rPr>
          <w:b/>
          <w:color w:val="000000" w:themeColor="text1"/>
          <w:sz w:val="28"/>
          <w:szCs w:val="28"/>
          <w:lang w:val="be-BY"/>
        </w:rPr>
      </w:pPr>
      <w:r w:rsidRPr="00105784">
        <w:rPr>
          <w:b/>
          <w:color w:val="000000" w:themeColor="text1"/>
          <w:sz w:val="28"/>
          <w:szCs w:val="28"/>
          <w:lang w:val="be-BY"/>
        </w:rPr>
        <w:t>на 20</w:t>
      </w:r>
      <w:r>
        <w:rPr>
          <w:b/>
          <w:color w:val="000000" w:themeColor="text1"/>
          <w:sz w:val="28"/>
          <w:szCs w:val="28"/>
        </w:rPr>
        <w:t>22</w:t>
      </w:r>
      <w:r w:rsidRPr="00105784">
        <w:rPr>
          <w:b/>
          <w:color w:val="000000" w:themeColor="text1"/>
          <w:sz w:val="28"/>
          <w:szCs w:val="28"/>
          <w:lang w:val="be-BY"/>
        </w:rPr>
        <w:t xml:space="preserve"> год</w:t>
      </w:r>
    </w:p>
    <w:p w:rsidR="00222CC8" w:rsidRPr="00105784" w:rsidRDefault="00222CC8" w:rsidP="00222CC8">
      <w:pPr>
        <w:jc w:val="center"/>
        <w:rPr>
          <w:color w:val="000000" w:themeColor="text1"/>
          <w:sz w:val="28"/>
          <w:szCs w:val="28"/>
          <w:lang w:val="be-BY"/>
        </w:rPr>
      </w:pPr>
    </w:p>
    <w:tbl>
      <w:tblPr>
        <w:tblStyle w:val="a4"/>
        <w:tblW w:w="99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06"/>
        <w:gridCol w:w="4713"/>
        <w:gridCol w:w="1817"/>
        <w:gridCol w:w="2924"/>
      </w:tblGrid>
      <w:tr w:rsidR="00222CC8" w:rsidRPr="00105784" w:rsidTr="001B0559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№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Наименование 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Сроки проведения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Ответственные</w:t>
            </w:r>
          </w:p>
        </w:tc>
      </w:tr>
      <w:tr w:rsidR="00222CC8" w:rsidRPr="00105784" w:rsidTr="001B0559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be-BY" w:eastAsia="en-US"/>
              </w:rPr>
            </w:pP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Заседания совета ПО ОО “БСЖ”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Об итогах </w:t>
            </w:r>
            <w:r>
              <w:rPr>
                <w:color w:val="000000" w:themeColor="text1"/>
                <w:sz w:val="28"/>
                <w:szCs w:val="28"/>
                <w:lang w:val="be-BY" w:eastAsia="en-US"/>
              </w:rPr>
              <w:t>деятельности ПО ОО “БСЖ” за 2021</w:t>
            </w: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 год и утверждении плана работы</w:t>
            </w:r>
            <w:r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 ОО ПО “БСЖ” на 2022</w:t>
            </w: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январь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женсовета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О результатах проведения р</w:t>
            </w:r>
            <w:r w:rsidRPr="00105784">
              <w:rPr>
                <w:color w:val="000000" w:themeColor="text1"/>
                <w:sz w:val="28"/>
                <w:szCs w:val="28"/>
              </w:rPr>
              <w:t>ождественской благотворительной акции «</w:t>
            </w:r>
            <w:r>
              <w:rPr>
                <w:color w:val="000000" w:themeColor="text1"/>
                <w:sz w:val="28"/>
                <w:szCs w:val="28"/>
              </w:rPr>
              <w:t>Поделись теплом души своей</w:t>
            </w:r>
            <w:r w:rsidRPr="0010578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январь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женсовета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Об участии в районных мероприятиях, приуроченных к празднованию Великой Победы (поздравления ветеранов, шефство над воинскими захоронениями)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2-й квартал 2022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Председатель женсовета 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профсоюза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О проведении мероприятий, посвященной Дню </w:t>
            </w:r>
            <w:r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Учителя и Дню </w:t>
            </w: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Матери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3-й квартал 2022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Об участии в республиканской благотворительной акции “Наши дети-2021”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4-й квартал 2022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профсоюза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Утверждение плана работы ОО ПО “БСЖ” на 2022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4-й квартал 2022</w:t>
            </w:r>
            <w:bookmarkStart w:id="0" w:name="_GoBack"/>
            <w:bookmarkEnd w:id="0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женсовета</w:t>
            </w:r>
          </w:p>
        </w:tc>
      </w:tr>
      <w:tr w:rsidR="00222CC8" w:rsidRPr="00105784" w:rsidTr="001B0559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be-BY" w:eastAsia="en-US"/>
              </w:rPr>
            </w:pP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Участие в акциях и проектах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в акции “Здоровая семья- здоровая нация” </w:t>
            </w:r>
          </w:p>
          <w:p w:rsidR="00222CC8" w:rsidRPr="00105784" w:rsidRDefault="00222CC8" w:rsidP="001B0559">
            <w:p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в течение года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профсоюза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в акции “Здоровые женщины- здоровье нации”</w:t>
            </w:r>
          </w:p>
          <w:p w:rsidR="00222CC8" w:rsidRPr="00105784" w:rsidRDefault="00222CC8" w:rsidP="001B0559">
            <w:p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в течение года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профсоюза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в районной акции </w:t>
            </w: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“Поделись теплом души своей”</w:t>
            </w:r>
          </w:p>
          <w:p w:rsidR="00222CC8" w:rsidRPr="00105784" w:rsidRDefault="00222CC8" w:rsidP="001B0559">
            <w:p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январь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профсоюза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в акции “Семья без насилия”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в течение года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СППС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lastRenderedPageBreak/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в акции “Безопасное тепло”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в течение года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СППС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в районной акции “Соберем портфель вместе”</w:t>
            </w:r>
          </w:p>
          <w:p w:rsidR="00222CC8" w:rsidRPr="00105784" w:rsidRDefault="00222CC8" w:rsidP="001B0559">
            <w:pPr>
              <w:pStyle w:val="a3"/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август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профсоюза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в благотворительной республиканской акции “Наши дети”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декабрь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профсоюза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участие в единых днях информирования “ШАГ”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в течение учебного года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женсовета</w:t>
            </w:r>
          </w:p>
        </w:tc>
      </w:tr>
      <w:tr w:rsidR="00222CC8" w:rsidRPr="00105784" w:rsidTr="001B0559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tabs>
                <w:tab w:val="left" w:pos="766"/>
              </w:tabs>
              <w:ind w:left="568" w:hanging="208"/>
              <w:jc w:val="center"/>
              <w:rPr>
                <w:color w:val="000000" w:themeColor="text1"/>
                <w:sz w:val="28"/>
                <w:szCs w:val="28"/>
                <w:u w:val="single"/>
                <w:lang w:val="be-BY" w:eastAsia="en-US"/>
              </w:rPr>
            </w:pPr>
          </w:p>
          <w:p w:rsidR="00222CC8" w:rsidRPr="00105784" w:rsidRDefault="00222CC8" w:rsidP="001B0559">
            <w:pPr>
              <w:tabs>
                <w:tab w:val="left" w:pos="766"/>
              </w:tabs>
              <w:ind w:left="568" w:hanging="208"/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Участие в меропиятиях, приуроченных:</w:t>
            </w:r>
          </w:p>
          <w:p w:rsidR="00222CC8" w:rsidRPr="00105784" w:rsidRDefault="00222CC8" w:rsidP="001B0559">
            <w:pPr>
              <w:tabs>
                <w:tab w:val="left" w:pos="766"/>
              </w:tabs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Дню знаний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сентябрь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Дню пожилых людей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октябрь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профсоюза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Дню учителя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октябрь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профсоюза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Дню матери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октябрь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профсоюза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Новогодним  и рождественским праздникам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декабрь- январь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профсоюза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Международному женскому дню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март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Дню семьи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май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Дню Победы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май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pStyle w:val="a3"/>
              <w:numPr>
                <w:ilvl w:val="0"/>
                <w:numId w:val="1"/>
              </w:numPr>
              <w:tabs>
                <w:tab w:val="left" w:pos="766"/>
              </w:tabs>
              <w:ind w:left="568" w:hanging="208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Дню защиты детей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июнь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Участие коллектива в  спортивных мероприятиях района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сентябрь-октябрь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Председатель женсовета 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11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Участие  в районных,  областных  и  республиканских  конкурсах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женсовета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12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Дни  здоровья  (спартакиады,  соревнования, спортландии)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lastRenderedPageBreak/>
              <w:t>13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Оказание  помощи в  организации  вечеров  отдыха,  поздравления  ветеранов  педагогического  труда  и  войны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14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Участие  в </w:t>
            </w:r>
            <w:r>
              <w:rPr>
                <w:color w:val="000000" w:themeColor="text1"/>
                <w:sz w:val="28"/>
                <w:szCs w:val="28"/>
                <w:lang w:val="be-BY" w:eastAsia="en-US"/>
              </w:rPr>
              <w:t>районном и  республиканском субботниках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апрель-июнь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Организация  и  участие в  ярмарке “Осенние  дары”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</w:tr>
      <w:tr w:rsidR="00222CC8" w:rsidRPr="00105784" w:rsidTr="001B0559">
        <w:trPr>
          <w:trHeight w:val="12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val="be-BY" w:eastAsia="en-US"/>
              </w:rPr>
              <w:t>16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Участие  в  творческом  конкурсе педагогических работников “Песня остаётся  с  человеком”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март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профсоюза</w:t>
            </w:r>
          </w:p>
        </w:tc>
      </w:tr>
      <w:tr w:rsidR="00222CC8" w:rsidRPr="00105784" w:rsidTr="001B0559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u w:val="single"/>
                <w:lang w:val="be-BY" w:eastAsia="en-US"/>
              </w:rPr>
            </w:pP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Методологическое обеспечение деятельности ОО ПО “БСЖ”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Проведение рекламно-агитационной работы в рамках выписной кампании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женсовета, администрация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Изучение  главных  апектов  женской  проблематики и  разработка  механизмов  изменения  положения женщин   в  первичной организации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профсоюзного комитета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 женсовета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Участие  актива женсовета в разработке  документов организации,  затрагивающих  интересы  женщины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 женсовета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eastAsia="en-US"/>
              </w:rPr>
              <w:t>Оформление  информационных  стендов «Здоровая женщина-здоровая нация»,  «Женсовет» и др.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1 раз в месяц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Актив женсовета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Организация совместной  работы  с  трудовым коллективом общественными  организациями, РОО, </w:t>
            </w:r>
            <w:r>
              <w:rPr>
                <w:color w:val="000000" w:themeColor="text1"/>
                <w:sz w:val="28"/>
                <w:szCs w:val="28"/>
                <w:lang w:val="be-BY" w:eastAsia="en-US"/>
              </w:rPr>
              <w:t>РОВД  и др. п</w:t>
            </w: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о реабилитации  неблагополучных  семей в  микрорайоне  школы</w:t>
            </w:r>
            <w:r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 </w:t>
            </w: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(совместные рейды “Семья без насилия”, работа учительско-родительских патрулей, акция “Безопасное тепло”, “Портфель”)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СППС</w:t>
            </w:r>
          </w:p>
        </w:tc>
      </w:tr>
    </w:tbl>
    <w:p w:rsidR="00222CC8" w:rsidRPr="00105784" w:rsidRDefault="00222CC8" w:rsidP="00222CC8">
      <w:pPr>
        <w:rPr>
          <w:color w:val="000000" w:themeColor="text1"/>
          <w:sz w:val="28"/>
          <w:szCs w:val="28"/>
          <w:lang w:val="be-BY"/>
        </w:rPr>
      </w:pPr>
    </w:p>
    <w:tbl>
      <w:tblPr>
        <w:tblStyle w:val="a4"/>
        <w:tblW w:w="99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06"/>
        <w:gridCol w:w="4713"/>
        <w:gridCol w:w="1817"/>
        <w:gridCol w:w="2924"/>
      </w:tblGrid>
      <w:tr w:rsidR="00222CC8" w:rsidRPr="00105784" w:rsidTr="001B0559"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u w:val="single"/>
                <w:lang w:val="be-BY" w:eastAsia="en-US"/>
              </w:rPr>
            </w:pP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Работа со средствами массовой информации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Работа со средствами массовой информации о деятельности ОО ПО “БСЖ”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 женсовета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lastRenderedPageBreak/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Организация  встреч с  врачами,  юристами, работни</w:t>
            </w:r>
            <w:r>
              <w:rPr>
                <w:color w:val="000000" w:themeColor="text1"/>
                <w:sz w:val="28"/>
                <w:szCs w:val="28"/>
                <w:lang w:val="be-BY" w:eastAsia="en-US"/>
              </w:rPr>
              <w:t>ками  ЗАГСа, РОВД, РОЧС и др. (о</w:t>
            </w: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рганизация профориентационных встреч)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постоянно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женсовета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Общешкольные  родительские  собрания с участием представителей заинтересованных организаций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2 раза в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Администрация</w:t>
            </w:r>
          </w:p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женсовета</w:t>
            </w:r>
          </w:p>
        </w:tc>
      </w:tr>
      <w:tr w:rsidR="00222CC8" w:rsidRPr="00105784" w:rsidTr="001B055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Оказание  помощи  женщинам: юридической, психологической (благотворительные акции)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C8" w:rsidRPr="00105784" w:rsidRDefault="00222CC8" w:rsidP="001B0559">
            <w:pPr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105784">
              <w:rPr>
                <w:color w:val="000000" w:themeColor="text1"/>
                <w:sz w:val="28"/>
                <w:szCs w:val="28"/>
                <w:lang w:val="be-BY" w:eastAsia="en-US"/>
              </w:rPr>
              <w:t>Председатель  женсовета</w:t>
            </w:r>
          </w:p>
        </w:tc>
      </w:tr>
    </w:tbl>
    <w:p w:rsidR="00222CC8" w:rsidRPr="00105784" w:rsidRDefault="00222CC8" w:rsidP="00222CC8">
      <w:pPr>
        <w:rPr>
          <w:color w:val="000000" w:themeColor="text1"/>
          <w:sz w:val="28"/>
          <w:szCs w:val="28"/>
          <w:lang w:val="be-BY"/>
        </w:rPr>
      </w:pPr>
    </w:p>
    <w:p w:rsidR="00222CC8" w:rsidRPr="00105784" w:rsidRDefault="00222CC8" w:rsidP="00222CC8">
      <w:pPr>
        <w:rPr>
          <w:color w:val="000000" w:themeColor="text1"/>
          <w:sz w:val="28"/>
          <w:szCs w:val="28"/>
          <w:lang w:val="be-BY"/>
        </w:rPr>
      </w:pPr>
    </w:p>
    <w:p w:rsidR="00222CC8" w:rsidRPr="00105784" w:rsidRDefault="00222CC8" w:rsidP="00222CC8">
      <w:pPr>
        <w:rPr>
          <w:color w:val="000000" w:themeColor="text1"/>
          <w:sz w:val="28"/>
          <w:szCs w:val="28"/>
          <w:lang w:val="be-BY"/>
        </w:rPr>
      </w:pPr>
      <w:r w:rsidRPr="00105784">
        <w:rPr>
          <w:color w:val="000000" w:themeColor="text1"/>
          <w:sz w:val="28"/>
          <w:szCs w:val="28"/>
          <w:lang w:val="be-BY"/>
        </w:rPr>
        <w:t>Председатель ПО ОО “БСЖ”                                            С.Л. Авраменко</w:t>
      </w:r>
    </w:p>
    <w:p w:rsidR="00222CC8" w:rsidRPr="00105784" w:rsidRDefault="00222CC8" w:rsidP="00222CC8">
      <w:pPr>
        <w:rPr>
          <w:color w:val="000000" w:themeColor="text1"/>
          <w:sz w:val="28"/>
          <w:szCs w:val="28"/>
          <w:lang w:val="be-BY"/>
        </w:rPr>
      </w:pPr>
    </w:p>
    <w:p w:rsidR="00222CC8" w:rsidRPr="00105784" w:rsidRDefault="00222CC8" w:rsidP="00222C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156770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467AB"/>
    <w:multiLevelType w:val="hybridMultilevel"/>
    <w:tmpl w:val="9B9E814A"/>
    <w:lvl w:ilvl="0" w:tplc="99DE7D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8E"/>
    <w:rsid w:val="00222CC8"/>
    <w:rsid w:val="006C0B77"/>
    <w:rsid w:val="008242FF"/>
    <w:rsid w:val="00870751"/>
    <w:rsid w:val="00922C48"/>
    <w:rsid w:val="00B915B7"/>
    <w:rsid w:val="00DD3E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83CB"/>
  <w15:chartTrackingRefBased/>
  <w15:docId w15:val="{500B7205-2B78-4758-AB7F-F82FBEE1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C8"/>
    <w:pPr>
      <w:ind w:left="720"/>
      <w:contextualSpacing/>
    </w:pPr>
  </w:style>
  <w:style w:type="table" w:styleId="a4">
    <w:name w:val="Table Grid"/>
    <w:basedOn w:val="a1"/>
    <w:rsid w:val="0022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C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C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2022-01-02T19:31:00Z</cp:lastPrinted>
  <dcterms:created xsi:type="dcterms:W3CDTF">2022-01-02T19:29:00Z</dcterms:created>
  <dcterms:modified xsi:type="dcterms:W3CDTF">2022-01-02T19:31:00Z</dcterms:modified>
</cp:coreProperties>
</file>