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color w:val="000000"/>
          <w:sz w:val="40"/>
          <w:szCs w:val="40"/>
          <w:lang w:eastAsia="ru-RU"/>
        </w:rPr>
      </w:pPr>
      <w:r w:rsidRPr="00D33CBB">
        <w:rPr>
          <w:rFonts w:ascii="Roboto" w:eastAsia="Times New Roman" w:hAnsi="Roboto" w:cs="Times New Roman"/>
          <w:b/>
          <w:color w:val="000000"/>
          <w:sz w:val="40"/>
          <w:szCs w:val="40"/>
          <w:lang w:eastAsia="ru-RU"/>
        </w:rPr>
        <w:t>Попечительский совет</w:t>
      </w:r>
    </w:p>
    <w:p w:rsidR="00D33CBB" w:rsidRP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</w:p>
    <w:p w:rsidR="00D33CBB" w:rsidRP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Кто принимает решение о создании попечительского совета?</w:t>
      </w:r>
    </w:p>
    <w:p w:rsidR="00D33CBB" w:rsidRPr="00D33CBB" w:rsidRDefault="00D33CBB" w:rsidP="00D33CBB">
      <w:pPr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 </w:t>
      </w:r>
    </w:p>
    <w:p w:rsidR="00D33CBB" w:rsidRP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Кто возглавляет попечительский совет? Кто входит в состав попечительского совета школы? </w:t>
      </w:r>
    </w:p>
    <w:p w:rsidR="00D33CBB" w:rsidRPr="00D33CBB" w:rsidRDefault="00D33CBB" w:rsidP="00D33CBB">
      <w:pPr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В состав попечительского совета могут входить законные представители обучающихся, в том числе члены родительского комитета учреждения образования (возможно включение представителя родительского комитета от каждой параллели (класса)), педагогические работники, представители общественных объединений и других организаций, иные лица. Решение о включении в состав попечительского совета принимается общим собранием попечительского совета.</w:t>
      </w:r>
    </w:p>
    <w:p w:rsidR="00D33CBB" w:rsidRP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На </w:t>
      </w:r>
      <w:proofErr w:type="gramStart"/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решение</w:t>
      </w:r>
      <w:proofErr w:type="gramEnd"/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 каких задач, кроме развития материально-технической базы, может быть направлена деятельность попечительских советов? </w:t>
      </w:r>
    </w:p>
    <w:p w:rsidR="00D33CBB" w:rsidRPr="00D33CBB" w:rsidRDefault="00D33CBB" w:rsidP="00D33CBB">
      <w:pPr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Задачами деятельности попечительского совета являются: </w:t>
      </w:r>
    </w:p>
    <w:p w:rsidR="00D33CBB" w:rsidRPr="00D33CBB" w:rsidRDefault="00D33CBB" w:rsidP="00D33CBB">
      <w:pPr>
        <w:numPr>
          <w:ilvl w:val="0"/>
          <w:numId w:val="1"/>
        </w:numPr>
        <w:spacing w:after="75" w:line="360" w:lineRule="atLeast"/>
        <w:ind w:left="45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содействие в улучшении условий труда педагогических и иных работников учреждения образования; </w:t>
      </w:r>
    </w:p>
    <w:p w:rsidR="00D33CBB" w:rsidRPr="00D33CBB" w:rsidRDefault="00D33CBB" w:rsidP="00D33CBB">
      <w:pPr>
        <w:numPr>
          <w:ilvl w:val="0"/>
          <w:numId w:val="1"/>
        </w:numPr>
        <w:spacing w:after="75" w:line="360" w:lineRule="atLeast"/>
        <w:ind w:left="45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совершенствование организации питания обучающихся, проведение спортивно-массовых, физкультурно-оздоровительных, социально-культурных, образовательных мероприятий, иные цели, не запрещенные законодательством; </w:t>
      </w:r>
    </w:p>
    <w:p w:rsidR="00D33CBB" w:rsidRPr="00D33CBB" w:rsidRDefault="00D33CBB" w:rsidP="00D33CBB">
      <w:pPr>
        <w:numPr>
          <w:ilvl w:val="0"/>
          <w:numId w:val="1"/>
        </w:numPr>
        <w:spacing w:after="75" w:line="360" w:lineRule="atLeast"/>
        <w:ind w:left="45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содействие в установлении и развитии международного сотрудничества в сфере образования; </w:t>
      </w:r>
    </w:p>
    <w:p w:rsidR="00D33CBB" w:rsidRPr="00D33CBB" w:rsidRDefault="00D33CBB" w:rsidP="00D33CBB">
      <w:pPr>
        <w:numPr>
          <w:ilvl w:val="0"/>
          <w:numId w:val="1"/>
        </w:numPr>
        <w:spacing w:after="75" w:line="360" w:lineRule="atLeast"/>
        <w:ind w:left="45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целевое использование средств попечительского совета; </w:t>
      </w:r>
    </w:p>
    <w:p w:rsidR="00D33CBB" w:rsidRPr="00D33CBB" w:rsidRDefault="00D33CBB" w:rsidP="00D33CBB">
      <w:pPr>
        <w:numPr>
          <w:ilvl w:val="0"/>
          <w:numId w:val="1"/>
        </w:numPr>
        <w:spacing w:after="270" w:line="360" w:lineRule="atLeast"/>
        <w:ind w:left="45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другие задачи в интересах развития учреждения образования. </w:t>
      </w:r>
    </w:p>
    <w:p w:rsidR="00D33CBB" w:rsidRPr="00D33CBB" w:rsidRDefault="00D33CBB" w:rsidP="00D33CBB">
      <w:pPr>
        <w:spacing w:after="0" w:line="240" w:lineRule="auto"/>
        <w:outlineLvl w:val="2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Как формируются финансовые средства попечительского совета?</w:t>
      </w:r>
    </w:p>
    <w:p w:rsidR="00D33CBB" w:rsidRPr="00D33CBB" w:rsidRDefault="00D33CBB" w:rsidP="00D33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Денежные средства, направленные в распоряжение попечительского совета, формируются из добровольных взносов физических лиц. </w:t>
      </w:r>
    </w:p>
    <w:p w:rsidR="00D33CBB" w:rsidRPr="00D33CBB" w:rsidRDefault="00D33CBB" w:rsidP="00D33CBB">
      <w:pPr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Если учреждение образования финансово самостоятельное, то денежные средства зачисляются на текущий (расчетный счет) по учету внебюджетных средств учреждения образования. Если учреждение образования находится на обслуживании в централизованной бухгалтерии, средства поступают на счет управления образования. В этом случае поступление и расходование денежных средств ведется в разрезе каждого учреждения образования.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 Решение оформляется протоколом и предоставляется в бухгалтерию для подтверждения основания для оплаты.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Договоры и счета к оплате подписывает: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- руководитель учреждения образования либо уполномоченное должностное лицо (в случае, если это финансово самостоятельное учреждение);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- начальник управления образования либо уполномоченное должностное лицо (если учреждение обслуживается в централизованной бухгалтерии). </w:t>
      </w:r>
    </w:p>
    <w:p w:rsidR="00D33CBB" w:rsidRPr="00D33CBB" w:rsidRDefault="00D33CBB" w:rsidP="00D33CBB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Как законным представителям учащихся узнать о решениях, которые принимает попечительский совет и о том, как расходуются средства попечительского совета?</w:t>
      </w:r>
    </w:p>
    <w:p w:rsidR="00D33CBB" w:rsidRPr="00713BDB" w:rsidRDefault="00D33CBB" w:rsidP="00D33CBB">
      <w:pPr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Общее собрание попечительского совета рассматривает и утверждает ежегодный отчет попечительского совета о деятельности и использовании имущества, в том числе и денежных средств.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Решения общего собрания попечительского совета доводятся до сведения всех заинтересованных лиц. </w:t>
      </w:r>
      <w:r w:rsidRPr="00D33CB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В соответствии с приказом Министра образования от 02.10.2015 № 757 «О деятельности попечительских советов в учреждениях общего среднего образования», а также в целях обеспечения контроля поступления и прозрачности расходования средств попечительского совета информация о деятельности попечительских советов учреждений общего среднего образования должна быть размещена на сайтах учреждений общего среднего образования.</w:t>
      </w:r>
    </w:p>
    <w:p w:rsidR="00D33CBB" w:rsidRPr="00713BDB" w:rsidRDefault="00D33CBB" w:rsidP="00D33CBB">
      <w:pPr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</w:p>
    <w:p w:rsidR="001B7F57" w:rsidRPr="00713BDB" w:rsidRDefault="00D33CBB" w:rsidP="00D33CBB">
      <w:pPr>
        <w:spacing w:after="0" w:line="360" w:lineRule="atLeast"/>
        <w:jc w:val="both"/>
        <w:rPr>
          <w:sz w:val="26"/>
          <w:szCs w:val="26"/>
        </w:rPr>
      </w:pPr>
      <w:r w:rsidRPr="00713BD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М</w:t>
      </w:r>
      <w:r w:rsidRPr="00713BDB">
        <w:rPr>
          <w:rFonts w:ascii="Roboto" w:eastAsia="Times New Roman" w:hAnsi="Roboto" w:cs="Times New Roman" w:hint="eastAsia"/>
          <w:color w:val="000000"/>
          <w:sz w:val="26"/>
          <w:szCs w:val="26"/>
          <w:lang w:eastAsia="ru-RU"/>
        </w:rPr>
        <w:t>а</w:t>
      </w:r>
      <w:r w:rsidRPr="00713BDB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териалы взяты с сайта Министерства образования Республики Беларусь</w:t>
      </w:r>
      <w:r w:rsidRPr="00713BDB">
        <w:rPr>
          <w:sz w:val="26"/>
          <w:szCs w:val="26"/>
        </w:rPr>
        <w:tab/>
      </w:r>
    </w:p>
    <w:p w:rsidR="00D33CBB" w:rsidRPr="00713BDB" w:rsidRDefault="00A94299" w:rsidP="00D33CBB">
      <w:pPr>
        <w:spacing w:after="0" w:line="360" w:lineRule="atLeast"/>
        <w:jc w:val="both"/>
        <w:rPr>
          <w:sz w:val="26"/>
          <w:szCs w:val="26"/>
        </w:rPr>
      </w:pPr>
      <w:hyperlink r:id="rId7" w:history="1">
        <w:r w:rsidR="00D33CBB" w:rsidRPr="00713BDB">
          <w:rPr>
            <w:rStyle w:val="a6"/>
            <w:sz w:val="26"/>
            <w:szCs w:val="26"/>
          </w:rPr>
          <w:t>https://edu.gov.by/proekty/otvety-na-populyarnye-voprosy/</w:t>
        </w:r>
      </w:hyperlink>
    </w:p>
    <w:p w:rsidR="00D33CBB" w:rsidRPr="00713BDB" w:rsidRDefault="00D33CBB" w:rsidP="00D33CBB">
      <w:pPr>
        <w:spacing w:after="0" w:line="360" w:lineRule="atLeast"/>
        <w:jc w:val="both"/>
        <w:rPr>
          <w:sz w:val="26"/>
          <w:szCs w:val="26"/>
        </w:rPr>
      </w:pPr>
    </w:p>
    <w:p w:rsidR="00D511FB" w:rsidRDefault="00D511FB" w:rsidP="00D33CBB">
      <w:pPr>
        <w:tabs>
          <w:tab w:val="left" w:pos="2115"/>
        </w:tabs>
        <w:rPr>
          <w:sz w:val="28"/>
          <w:szCs w:val="28"/>
        </w:rPr>
      </w:pPr>
      <w:bookmarkStart w:id="0" w:name="_GoBack"/>
      <w:bookmarkEnd w:id="0"/>
    </w:p>
    <w:p w:rsidR="00D33CBB" w:rsidRPr="00D33CBB" w:rsidRDefault="00D33CBB" w:rsidP="00D33CBB">
      <w:pPr>
        <w:tabs>
          <w:tab w:val="left" w:pos="2115"/>
        </w:tabs>
        <w:rPr>
          <w:sz w:val="28"/>
          <w:szCs w:val="28"/>
        </w:rPr>
      </w:pPr>
    </w:p>
    <w:sectPr w:rsidR="00D33CBB" w:rsidRPr="00D3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496"/>
    <w:multiLevelType w:val="multilevel"/>
    <w:tmpl w:val="CFE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96E2C"/>
    <w:rsid w:val="001B7F57"/>
    <w:rsid w:val="00713BDB"/>
    <w:rsid w:val="00A94299"/>
    <w:rsid w:val="00B159C5"/>
    <w:rsid w:val="00D33CBB"/>
    <w:rsid w:val="00D511FB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3C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4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3C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4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gov.by/proekty/otvety-na-populyarnye-vopro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8E06-FBDE-4BDD-AD03-F048C813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dcterms:created xsi:type="dcterms:W3CDTF">2022-10-27T10:50:00Z</dcterms:created>
  <dcterms:modified xsi:type="dcterms:W3CDTF">2022-10-27T10:50:00Z</dcterms:modified>
</cp:coreProperties>
</file>