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5AD" w:rsidRPr="005F15AD" w:rsidRDefault="005F15AD" w:rsidP="005F15AD">
      <w:pPr>
        <w:shd w:val="clear" w:color="auto" w:fill="FFFFFF"/>
        <w:spacing w:before="300" w:after="225" w:line="288" w:lineRule="atLeast"/>
        <w:jc w:val="center"/>
        <w:outlineLvl w:val="1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bookmarkStart w:id="0" w:name="_GoBack"/>
      <w:r w:rsidRPr="005F15AD">
        <w:rPr>
          <w:rFonts w:ascii="Times New Roman" w:eastAsia="Times New Roman" w:hAnsi="Times New Roman" w:cs="Times New Roman"/>
          <w:sz w:val="48"/>
          <w:szCs w:val="48"/>
          <w:lang w:eastAsia="ru-RU"/>
        </w:rPr>
        <w:t>КоАП Республики Беларусь</w:t>
      </w:r>
    </w:p>
    <w:bookmarkEnd w:id="0"/>
    <w:p w:rsid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rStyle w:val="a4"/>
          <w:sz w:val="28"/>
          <w:szCs w:val="28"/>
        </w:rPr>
      </w:pP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Статья 19.3 </w:t>
      </w:r>
      <w:r w:rsidRPr="005F15AD">
        <w:rPr>
          <w:rStyle w:val="a4"/>
          <w:sz w:val="28"/>
          <w:szCs w:val="28"/>
        </w:rPr>
        <w:t>Распитие алкогольных, слабоалкогольных напитков или пива, потребление наркотических средств, психотропных веществ или их аналогов в общественном месте либо появление в общественном месте или на работе в состоянии опьянения</w:t>
      </w: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15AD">
        <w:rPr>
          <w:sz w:val="28"/>
          <w:szCs w:val="28"/>
        </w:rPr>
        <w:t>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 - влекут наложение штрафа в размере до восьми базовых величин.</w:t>
      </w: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15AD">
        <w:rPr>
          <w:sz w:val="28"/>
          <w:szCs w:val="28"/>
        </w:rPr>
        <w:t>2. Действия, предусмотренные частью 1 настоящей статьи, совершенные повторно в течение одного года после наложения административного взыскания за такие же нарушения, - влекут наложение штрафа в размере от двух до пятнадцати базовых величин, или общественные работы, или административный арест.</w:t>
      </w: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15AD">
        <w:rPr>
          <w:sz w:val="28"/>
          <w:szCs w:val="28"/>
        </w:rPr>
        <w:t>3. 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пяти до десяти базовых величин</w:t>
      </w:r>
      <w:r w:rsidRPr="005F15AD">
        <w:rPr>
          <w:rStyle w:val="a4"/>
          <w:sz w:val="28"/>
          <w:szCs w:val="28"/>
        </w:rPr>
        <w:t>.</w:t>
      </w: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15AD">
        <w:rPr>
          <w:sz w:val="28"/>
          <w:szCs w:val="28"/>
        </w:rPr>
        <w:t>4. 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а равно отказ от прохождения в установленном порядке 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восьми до двенадцати базовых величин.</w:t>
      </w:r>
    </w:p>
    <w:p w:rsidR="005F15AD" w:rsidRPr="005F15AD" w:rsidRDefault="005F15AD" w:rsidP="005F15AD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15AD">
        <w:rPr>
          <w:sz w:val="28"/>
          <w:szCs w:val="28"/>
        </w:rPr>
        <w:t xml:space="preserve">5. 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месте, а равно отказ от прохождения в установленном порядке </w:t>
      </w:r>
      <w:r w:rsidRPr="005F15AD">
        <w:rPr>
          <w:sz w:val="28"/>
          <w:szCs w:val="28"/>
        </w:rPr>
        <w:lastRenderedPageBreak/>
        <w:t>проверки (освидетельствования) на предмет определения состояния, вызванного потреблением наркотических средств, психотропных веществ, их аналогов, токсических или других одурманивающих веществ, - влекут наложение штрафа в размере от десяти до пятнадцати базовых величин.</w:t>
      </w:r>
    </w:p>
    <w:p w:rsidR="00180CC3" w:rsidRPr="005F15AD" w:rsidRDefault="00180CC3">
      <w:pPr>
        <w:rPr>
          <w:rFonts w:ascii="Times New Roman" w:hAnsi="Times New Roman" w:cs="Times New Roman"/>
          <w:sz w:val="28"/>
          <w:szCs w:val="28"/>
        </w:rPr>
      </w:pPr>
    </w:p>
    <w:sectPr w:rsidR="00180CC3" w:rsidRPr="005F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A1"/>
    <w:rsid w:val="00180CC3"/>
    <w:rsid w:val="005F15AD"/>
    <w:rsid w:val="00C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9611B-FC5A-4708-AB8F-EE100A1A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1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5A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F1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2022-11-15T20:05:00Z</dcterms:created>
  <dcterms:modified xsi:type="dcterms:W3CDTF">2022-11-15T20:06:00Z</dcterms:modified>
</cp:coreProperties>
</file>