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C9" w:rsidRDefault="0073248B">
      <w:r>
        <w:t>ЦТ – 2025: сроки и п</w:t>
      </w:r>
      <w:r w:rsidR="00EA4EDD">
        <w:t>ункты проведения</w:t>
      </w:r>
    </w:p>
    <w:p w:rsidR="0073248B" w:rsidRDefault="0073248B">
      <w:hyperlink r:id="rId4" w:history="1">
        <w:r w:rsidRPr="000B51F4">
          <w:rPr>
            <w:rStyle w:val="a3"/>
          </w:rPr>
          <w:t>https://pravo.by/novosti/novosti-pravo-by/2024/december/80092/</w:t>
        </w:r>
      </w:hyperlink>
    </w:p>
    <w:p w:rsidR="0073248B" w:rsidRDefault="0073248B">
      <w:bookmarkStart w:id="0" w:name="_GoBack"/>
      <w:bookmarkEnd w:id="0"/>
    </w:p>
    <w:sectPr w:rsidR="0073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8B"/>
    <w:rsid w:val="0073248B"/>
    <w:rsid w:val="00C614C9"/>
    <w:rsid w:val="00DD6195"/>
    <w:rsid w:val="00E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CDE3"/>
  <w15:chartTrackingRefBased/>
  <w15:docId w15:val="{2E65636E-F4DF-4F3A-AB2A-6D90C946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novosti/novosti-pravo-by/2024/december/800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2024-12-26T16:58:00Z</dcterms:created>
  <dcterms:modified xsi:type="dcterms:W3CDTF">2024-12-26T17:08:00Z</dcterms:modified>
</cp:coreProperties>
</file>